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9016" w14:textId="6358C2DF" w:rsidR="0050494A" w:rsidRPr="0095216A" w:rsidRDefault="0050494A" w:rsidP="0050494A">
      <w:pPr>
        <w:autoSpaceDE w:val="0"/>
        <w:autoSpaceDN w:val="0"/>
        <w:adjustRightInd w:val="0"/>
        <w:spacing w:after="0" w:line="240" w:lineRule="auto"/>
        <w:rPr>
          <w:rFonts w:ascii="Arial" w:hAnsi="Arial" w:cs="Arial"/>
          <w:b/>
          <w:bCs/>
        </w:rPr>
      </w:pPr>
      <w:r w:rsidRPr="0095216A">
        <w:rPr>
          <w:rFonts w:ascii="Arial" w:hAnsi="Arial" w:cs="Arial"/>
          <w:b/>
          <w:bCs/>
        </w:rPr>
        <w:t xml:space="preserve">ANFP Chapter </w:t>
      </w:r>
      <w:r w:rsidR="00606FA8">
        <w:rPr>
          <w:rFonts w:ascii="Arial" w:hAnsi="Arial" w:cs="Arial"/>
          <w:b/>
          <w:bCs/>
        </w:rPr>
        <w:t>Financial</w:t>
      </w:r>
      <w:r w:rsidR="00606FA8" w:rsidRPr="0095216A">
        <w:rPr>
          <w:rFonts w:ascii="Arial" w:hAnsi="Arial" w:cs="Arial"/>
          <w:b/>
          <w:bCs/>
        </w:rPr>
        <w:t xml:space="preserve"> </w:t>
      </w:r>
      <w:r w:rsidR="007D0555" w:rsidRPr="0095216A">
        <w:rPr>
          <w:rFonts w:ascii="Arial" w:hAnsi="Arial" w:cs="Arial"/>
          <w:b/>
          <w:bCs/>
        </w:rPr>
        <w:t>Code of Conduct</w:t>
      </w:r>
    </w:p>
    <w:p w14:paraId="3D5538CC" w14:textId="0970C573" w:rsidR="0050494A" w:rsidRPr="00F84A62" w:rsidRDefault="0050494A" w:rsidP="0050494A">
      <w:pPr>
        <w:autoSpaceDE w:val="0"/>
        <w:autoSpaceDN w:val="0"/>
        <w:adjustRightInd w:val="0"/>
        <w:spacing w:after="0" w:line="240" w:lineRule="auto"/>
        <w:rPr>
          <w:rFonts w:ascii="Arial" w:hAnsi="Arial" w:cs="Arial"/>
        </w:rPr>
      </w:pPr>
    </w:p>
    <w:p w14:paraId="70421991" w14:textId="2B9B37F1" w:rsidR="0028077F" w:rsidRDefault="0028077F" w:rsidP="007D0555">
      <w:pPr>
        <w:autoSpaceDE w:val="0"/>
        <w:autoSpaceDN w:val="0"/>
        <w:adjustRightInd w:val="0"/>
        <w:spacing w:after="0" w:line="240" w:lineRule="auto"/>
        <w:rPr>
          <w:rFonts w:ascii="Arial" w:hAnsi="Arial" w:cs="Arial"/>
        </w:rPr>
      </w:pPr>
      <w:r>
        <w:rPr>
          <w:rFonts w:ascii="Arial" w:hAnsi="Arial" w:cs="Arial"/>
        </w:rPr>
        <w:t xml:space="preserve">This code of conduct originated </w:t>
      </w:r>
      <w:r w:rsidR="00200347">
        <w:rPr>
          <w:rFonts w:ascii="Arial" w:hAnsi="Arial" w:cs="Arial"/>
        </w:rPr>
        <w:t>to</w:t>
      </w:r>
      <w:r>
        <w:rPr>
          <w:rFonts w:ascii="Arial" w:hAnsi="Arial" w:cs="Arial"/>
        </w:rPr>
        <w:t xml:space="preserve"> protect chapter funds and the potential of fraudulent activity. </w:t>
      </w:r>
    </w:p>
    <w:p w14:paraId="5401BE16" w14:textId="77777777" w:rsidR="0028077F" w:rsidRDefault="0028077F" w:rsidP="007D0555">
      <w:pPr>
        <w:autoSpaceDE w:val="0"/>
        <w:autoSpaceDN w:val="0"/>
        <w:adjustRightInd w:val="0"/>
        <w:spacing w:after="0" w:line="240" w:lineRule="auto"/>
        <w:rPr>
          <w:rFonts w:ascii="Arial" w:hAnsi="Arial" w:cs="Arial"/>
        </w:rPr>
      </w:pPr>
    </w:p>
    <w:p w14:paraId="35096EEB" w14:textId="690E9A4B" w:rsidR="007D0555" w:rsidRDefault="007D0555" w:rsidP="007D0555">
      <w:pPr>
        <w:autoSpaceDE w:val="0"/>
        <w:autoSpaceDN w:val="0"/>
        <w:adjustRightInd w:val="0"/>
        <w:spacing w:after="0" w:line="240" w:lineRule="auto"/>
        <w:rPr>
          <w:rFonts w:ascii="Arial" w:hAnsi="Arial" w:cs="Arial"/>
        </w:rPr>
      </w:pPr>
      <w:r w:rsidRPr="0095216A">
        <w:rPr>
          <w:rFonts w:ascii="Arial" w:hAnsi="Arial" w:cs="Arial"/>
        </w:rPr>
        <w:t xml:space="preserve">The </w:t>
      </w:r>
      <w:r w:rsidRPr="00623073">
        <w:rPr>
          <w:rFonts w:ascii="Arial" w:hAnsi="Arial" w:cs="Arial"/>
        </w:rPr>
        <w:t>treasurer</w:t>
      </w:r>
      <w:r w:rsidRPr="0095216A">
        <w:rPr>
          <w:rFonts w:ascii="Arial" w:hAnsi="Arial" w:cs="Arial"/>
        </w:rPr>
        <w:t xml:space="preserve"> shall be responsible for the financial affairs of the Chapter</w:t>
      </w:r>
      <w:r w:rsidR="00C66A5E">
        <w:rPr>
          <w:rFonts w:ascii="Arial" w:hAnsi="Arial" w:cs="Arial"/>
        </w:rPr>
        <w:t>,</w:t>
      </w:r>
      <w:r w:rsidRPr="0095216A">
        <w:rPr>
          <w:rFonts w:ascii="Arial" w:hAnsi="Arial" w:cs="Arial"/>
        </w:rPr>
        <w:t xml:space="preserve"> attend all meetings of the </w:t>
      </w:r>
      <w:r w:rsidR="00C66A5E">
        <w:rPr>
          <w:rFonts w:ascii="Arial" w:hAnsi="Arial" w:cs="Arial"/>
        </w:rPr>
        <w:t xml:space="preserve">Chapter </w:t>
      </w:r>
      <w:r w:rsidRPr="0095216A">
        <w:rPr>
          <w:rFonts w:ascii="Arial" w:hAnsi="Arial" w:cs="Arial"/>
        </w:rPr>
        <w:t xml:space="preserve">Board of Directors, serve as chair of the finance committee, perform such duties as shall be duly assigned by the chair of the Board of Directors, and assign administrative duties associated with the office of treasurer according to ANFP bylaws. The treasurer should act in the </w:t>
      </w:r>
      <w:r w:rsidR="00C66A5E">
        <w:rPr>
          <w:rFonts w:ascii="Arial" w:hAnsi="Arial" w:cs="Arial"/>
        </w:rPr>
        <w:t>C</w:t>
      </w:r>
      <w:r w:rsidRPr="0095216A">
        <w:rPr>
          <w:rFonts w:ascii="Arial" w:hAnsi="Arial" w:cs="Arial"/>
        </w:rPr>
        <w:t xml:space="preserve">hapter’s best financial interest and follow </w:t>
      </w:r>
      <w:r w:rsidR="00C66A5E">
        <w:rPr>
          <w:rFonts w:ascii="Arial" w:hAnsi="Arial" w:cs="Arial"/>
        </w:rPr>
        <w:t>C</w:t>
      </w:r>
      <w:r w:rsidRPr="0095216A">
        <w:rPr>
          <w:rFonts w:ascii="Arial" w:hAnsi="Arial" w:cs="Arial"/>
        </w:rPr>
        <w:t xml:space="preserve">hapter’s policies outlining financial transactions and handling of funds. </w:t>
      </w:r>
    </w:p>
    <w:p w14:paraId="65D28C4E" w14:textId="595D680C" w:rsidR="00C66A5E" w:rsidRDefault="00C66A5E" w:rsidP="007D0555">
      <w:pPr>
        <w:autoSpaceDE w:val="0"/>
        <w:autoSpaceDN w:val="0"/>
        <w:adjustRightInd w:val="0"/>
        <w:spacing w:after="0" w:line="240" w:lineRule="auto"/>
        <w:rPr>
          <w:rFonts w:ascii="Arial" w:hAnsi="Arial" w:cs="Arial"/>
        </w:rPr>
      </w:pPr>
    </w:p>
    <w:p w14:paraId="588F84DE" w14:textId="0A6E79E0" w:rsidR="0033696D" w:rsidRDefault="00C66A5E" w:rsidP="007D0555">
      <w:pPr>
        <w:autoSpaceDE w:val="0"/>
        <w:autoSpaceDN w:val="0"/>
        <w:adjustRightInd w:val="0"/>
        <w:spacing w:after="0" w:line="240" w:lineRule="auto"/>
        <w:rPr>
          <w:rFonts w:ascii="Arial" w:hAnsi="Arial" w:cs="Arial"/>
        </w:rPr>
      </w:pPr>
      <w:r>
        <w:rPr>
          <w:rFonts w:ascii="Arial" w:hAnsi="Arial" w:cs="Arial"/>
        </w:rPr>
        <w:t xml:space="preserve">Only the Chapter </w:t>
      </w:r>
      <w:r w:rsidR="0028077F">
        <w:rPr>
          <w:rFonts w:ascii="Arial" w:hAnsi="Arial" w:cs="Arial"/>
        </w:rPr>
        <w:t>President, President-Elect</w:t>
      </w:r>
      <w:r w:rsidR="0013120C">
        <w:rPr>
          <w:rFonts w:ascii="Arial" w:hAnsi="Arial" w:cs="Arial"/>
        </w:rPr>
        <w:t>,</w:t>
      </w:r>
      <w:r w:rsidR="0028077F">
        <w:rPr>
          <w:rFonts w:ascii="Arial" w:hAnsi="Arial" w:cs="Arial"/>
        </w:rPr>
        <w:t xml:space="preserve"> and </w:t>
      </w:r>
      <w:r>
        <w:rPr>
          <w:rFonts w:ascii="Arial" w:hAnsi="Arial" w:cs="Arial"/>
        </w:rPr>
        <w:t>Treasurer</w:t>
      </w:r>
      <w:r w:rsidR="0028077F">
        <w:rPr>
          <w:rFonts w:ascii="Arial" w:hAnsi="Arial" w:cs="Arial"/>
        </w:rPr>
        <w:t xml:space="preserve">, </w:t>
      </w:r>
      <w:r>
        <w:rPr>
          <w:rFonts w:ascii="Arial" w:hAnsi="Arial" w:cs="Arial"/>
        </w:rPr>
        <w:t xml:space="preserve">who have been specifically authorized as signers on Chapter bank accounts may access funds in accordance with </w:t>
      </w:r>
      <w:r w:rsidR="00377278">
        <w:rPr>
          <w:rFonts w:ascii="Arial" w:hAnsi="Arial" w:cs="Arial"/>
        </w:rPr>
        <w:t>the policy.</w:t>
      </w:r>
    </w:p>
    <w:p w14:paraId="784CDBD6" w14:textId="379AA464" w:rsidR="00C66A5E" w:rsidRDefault="00C66A5E" w:rsidP="007D0555">
      <w:pPr>
        <w:autoSpaceDE w:val="0"/>
        <w:autoSpaceDN w:val="0"/>
        <w:adjustRightInd w:val="0"/>
        <w:spacing w:after="0" w:line="240" w:lineRule="auto"/>
        <w:rPr>
          <w:rFonts w:ascii="Arial" w:hAnsi="Arial" w:cs="Arial"/>
        </w:rPr>
      </w:pPr>
    </w:p>
    <w:p w14:paraId="36FE66F0" w14:textId="2F5F6537" w:rsidR="00C66A5E" w:rsidRPr="006442CF" w:rsidRDefault="00C66A5E" w:rsidP="007D0555">
      <w:pPr>
        <w:autoSpaceDE w:val="0"/>
        <w:autoSpaceDN w:val="0"/>
        <w:adjustRightInd w:val="0"/>
        <w:spacing w:after="0" w:line="240" w:lineRule="auto"/>
        <w:rPr>
          <w:rFonts w:ascii="Arial" w:hAnsi="Arial" w:cs="Arial"/>
        </w:rPr>
      </w:pPr>
      <w:r>
        <w:rPr>
          <w:rFonts w:ascii="Arial" w:hAnsi="Arial" w:cs="Arial"/>
        </w:rPr>
        <w:t xml:space="preserve">Neither the Chapter Treasurer nor any other Chapter Board member or </w:t>
      </w:r>
      <w:r w:rsidR="00562611">
        <w:rPr>
          <w:rFonts w:ascii="Arial" w:hAnsi="Arial" w:cs="Arial"/>
        </w:rPr>
        <w:t>person</w:t>
      </w:r>
      <w:r>
        <w:rPr>
          <w:rFonts w:ascii="Arial" w:hAnsi="Arial" w:cs="Arial"/>
        </w:rPr>
        <w:t xml:space="preserve"> may use Chapter funds for any purpose other than to conduct ANFP and Chapter business. No funds may be used for personal reasons or for payment of personal expenses by any individual. Only approved travel expenses to attend and participate in ANFP and Chapter activities may be reimbursed subject to ANFP’s policies on reimbursement.</w:t>
      </w:r>
      <w:r w:rsidR="00200347">
        <w:rPr>
          <w:rFonts w:ascii="Arial" w:hAnsi="Arial" w:cs="Arial"/>
        </w:rPr>
        <w:t xml:space="preserve"> </w:t>
      </w:r>
      <w:r w:rsidR="00200347" w:rsidRPr="006442CF">
        <w:rPr>
          <w:rFonts w:ascii="Arial" w:hAnsi="Arial" w:cs="Arial"/>
          <w:highlight w:val="yellow"/>
        </w:rPr>
        <w:t>Should chapters maintain districts, funds must be issued via a digital card through the Crowded platform. (See chapter financial policies and procedures.)</w:t>
      </w:r>
    </w:p>
    <w:p w14:paraId="50D6A401" w14:textId="77777777" w:rsidR="00C66A5E" w:rsidRDefault="00C66A5E" w:rsidP="007D0555">
      <w:pPr>
        <w:autoSpaceDE w:val="0"/>
        <w:autoSpaceDN w:val="0"/>
        <w:adjustRightInd w:val="0"/>
        <w:spacing w:after="0" w:line="240" w:lineRule="auto"/>
        <w:rPr>
          <w:rFonts w:ascii="Arial" w:hAnsi="Arial" w:cs="Arial"/>
        </w:rPr>
      </w:pPr>
    </w:p>
    <w:p w14:paraId="284B33C3" w14:textId="52A3FBCD" w:rsidR="00377278" w:rsidRPr="006442CF" w:rsidRDefault="00C66A5E" w:rsidP="007D0555">
      <w:pPr>
        <w:autoSpaceDE w:val="0"/>
        <w:autoSpaceDN w:val="0"/>
        <w:adjustRightInd w:val="0"/>
        <w:spacing w:after="0" w:line="240" w:lineRule="auto"/>
        <w:rPr>
          <w:rFonts w:ascii="Arial" w:hAnsi="Arial" w:cs="Arial"/>
          <w:highlight w:val="yellow"/>
        </w:rPr>
      </w:pPr>
      <w:r w:rsidRPr="006442CF">
        <w:rPr>
          <w:rFonts w:ascii="Arial" w:hAnsi="Arial" w:cs="Arial"/>
          <w:highlight w:val="yellow"/>
        </w:rPr>
        <w:t xml:space="preserve">Chapter Board members must comply with </w:t>
      </w:r>
      <w:r w:rsidR="00377278" w:rsidRPr="006442CF">
        <w:rPr>
          <w:rFonts w:ascii="Arial" w:hAnsi="Arial" w:cs="Arial"/>
          <w:highlight w:val="yellow"/>
        </w:rPr>
        <w:t>the following policies:</w:t>
      </w:r>
    </w:p>
    <w:p w14:paraId="51DC78F2" w14:textId="77777777" w:rsidR="00377278" w:rsidRPr="006442CF" w:rsidRDefault="00377278" w:rsidP="007D0555">
      <w:pPr>
        <w:autoSpaceDE w:val="0"/>
        <w:autoSpaceDN w:val="0"/>
        <w:adjustRightInd w:val="0"/>
        <w:spacing w:after="0" w:line="240" w:lineRule="auto"/>
        <w:rPr>
          <w:rFonts w:ascii="Arial" w:hAnsi="Arial" w:cs="Arial"/>
          <w:highlight w:val="yellow"/>
        </w:rPr>
      </w:pPr>
    </w:p>
    <w:p w14:paraId="324E1D6D" w14:textId="11BD7B25" w:rsidR="00377278" w:rsidRPr="006442CF" w:rsidRDefault="00377278" w:rsidP="006442CF">
      <w:pPr>
        <w:pStyle w:val="ListParagraph"/>
        <w:numPr>
          <w:ilvl w:val="0"/>
          <w:numId w:val="1"/>
        </w:numPr>
        <w:spacing w:after="0" w:line="240" w:lineRule="auto"/>
        <w:rPr>
          <w:rFonts w:ascii="Arial" w:eastAsia="Times New Roman" w:hAnsi="Arial" w:cs="Arial"/>
          <w:color w:val="000000"/>
          <w:highlight w:val="yellow"/>
        </w:rPr>
      </w:pPr>
      <w:r w:rsidRPr="006442CF">
        <w:rPr>
          <w:rFonts w:ascii="Arial" w:eastAsia="Times New Roman" w:hAnsi="Arial" w:cs="Arial"/>
          <w:b/>
          <w:bCs/>
          <w:i/>
          <w:iCs/>
          <w:color w:val="000000"/>
          <w:highlight w:val="yellow"/>
        </w:rPr>
        <w:t xml:space="preserve">Chapters are provided with a financial reporting template that will need to be submitted twice a year as part of the rebate requirements. </w:t>
      </w:r>
    </w:p>
    <w:p w14:paraId="79CBA181" w14:textId="598EAC39" w:rsidR="00377278" w:rsidRPr="006442CF" w:rsidRDefault="00377278" w:rsidP="006442CF">
      <w:pPr>
        <w:spacing w:after="0" w:line="240" w:lineRule="auto"/>
        <w:ind w:left="360" w:firstLine="60"/>
        <w:rPr>
          <w:rFonts w:ascii="Arial" w:eastAsia="Times New Roman" w:hAnsi="Arial" w:cs="Arial"/>
          <w:color w:val="000000"/>
          <w:highlight w:val="yellow"/>
        </w:rPr>
      </w:pPr>
    </w:p>
    <w:p w14:paraId="13FFD9F0" w14:textId="23CE37FE" w:rsidR="00377278" w:rsidRPr="006442CF" w:rsidRDefault="00377278" w:rsidP="006442CF">
      <w:pPr>
        <w:pStyle w:val="ListParagraph"/>
        <w:numPr>
          <w:ilvl w:val="0"/>
          <w:numId w:val="1"/>
        </w:numPr>
        <w:spacing w:after="0" w:line="240" w:lineRule="auto"/>
        <w:rPr>
          <w:rFonts w:ascii="Arial" w:eastAsia="Times New Roman" w:hAnsi="Arial" w:cs="Arial"/>
          <w:color w:val="000000"/>
          <w:highlight w:val="yellow"/>
          <w:shd w:val="clear" w:color="auto" w:fill="FFFFFF"/>
        </w:rPr>
      </w:pPr>
      <w:r w:rsidRPr="006442CF">
        <w:rPr>
          <w:rFonts w:ascii="Arial" w:eastAsia="Times New Roman" w:hAnsi="Arial" w:cs="Arial"/>
          <w:b/>
          <w:bCs/>
          <w:i/>
          <w:iCs/>
          <w:color w:val="000000"/>
          <w:highlight w:val="yellow"/>
          <w:shd w:val="clear" w:color="auto" w:fill="FFFFFF"/>
        </w:rPr>
        <w:t>Chapters will hold all financial accounts with the online financial platform, Crowded</w:t>
      </w:r>
      <w:r w:rsidR="00614BE2" w:rsidRPr="006442CF">
        <w:rPr>
          <w:rFonts w:ascii="Arial" w:eastAsia="Times New Roman" w:hAnsi="Arial" w:cs="Arial"/>
          <w:b/>
          <w:bCs/>
          <w:i/>
          <w:iCs/>
          <w:color w:val="000000"/>
          <w:highlight w:val="yellow"/>
          <w:shd w:val="clear" w:color="auto" w:fill="FFFFFF"/>
        </w:rPr>
        <w:t>.</w:t>
      </w:r>
    </w:p>
    <w:p w14:paraId="59587A44" w14:textId="77777777" w:rsidR="00377278" w:rsidRPr="006442CF" w:rsidRDefault="00377278" w:rsidP="00377278">
      <w:pPr>
        <w:spacing w:after="0" w:line="240" w:lineRule="auto"/>
        <w:ind w:left="360"/>
        <w:rPr>
          <w:rFonts w:ascii="Arial" w:eastAsia="Times New Roman" w:hAnsi="Arial" w:cs="Arial"/>
          <w:color w:val="000000"/>
          <w:highlight w:val="yellow"/>
        </w:rPr>
      </w:pPr>
    </w:p>
    <w:p w14:paraId="42A16FB6" w14:textId="792C4DE2" w:rsidR="00C66A5E" w:rsidRPr="006442CF" w:rsidRDefault="00377278" w:rsidP="006442CF">
      <w:pPr>
        <w:pStyle w:val="ListParagraph"/>
        <w:numPr>
          <w:ilvl w:val="0"/>
          <w:numId w:val="1"/>
        </w:numPr>
        <w:spacing w:after="0" w:line="240" w:lineRule="auto"/>
        <w:rPr>
          <w:rFonts w:ascii="Arial" w:eastAsia="Times New Roman" w:hAnsi="Arial" w:cs="Arial"/>
          <w:color w:val="000000"/>
        </w:rPr>
      </w:pPr>
      <w:r w:rsidRPr="006442CF">
        <w:rPr>
          <w:rFonts w:ascii="Arial" w:eastAsia="Times New Roman" w:hAnsi="Arial" w:cs="Arial"/>
          <w:b/>
          <w:bCs/>
          <w:i/>
          <w:iCs/>
          <w:color w:val="000000"/>
          <w:highlight w:val="yellow"/>
          <w:shd w:val="clear" w:color="auto" w:fill="FFFFFF"/>
        </w:rPr>
        <w:t xml:space="preserve">ANFP National shall have “Read only” access to all chapters’ financial accounts through verified login credentials on </w:t>
      </w:r>
      <w:r w:rsidR="00362B17" w:rsidRPr="006442CF">
        <w:rPr>
          <w:rFonts w:ascii="Arial" w:eastAsia="Times New Roman" w:hAnsi="Arial" w:cs="Arial"/>
          <w:b/>
          <w:bCs/>
          <w:i/>
          <w:iCs/>
          <w:color w:val="000000"/>
          <w:highlight w:val="yellow"/>
          <w:shd w:val="clear" w:color="auto" w:fill="FFFFFF"/>
        </w:rPr>
        <w:t>the Crowded platform.</w:t>
      </w:r>
    </w:p>
    <w:p w14:paraId="5C28AB5D" w14:textId="77777777" w:rsidR="007D0555" w:rsidRPr="0095216A" w:rsidRDefault="007D0555" w:rsidP="007D0555">
      <w:pPr>
        <w:autoSpaceDE w:val="0"/>
        <w:autoSpaceDN w:val="0"/>
        <w:adjustRightInd w:val="0"/>
        <w:spacing w:after="0" w:line="240" w:lineRule="auto"/>
        <w:rPr>
          <w:rFonts w:ascii="Arial" w:hAnsi="Arial" w:cs="Arial"/>
        </w:rPr>
      </w:pPr>
    </w:p>
    <w:p w14:paraId="04667CB2" w14:textId="7BD6C213" w:rsidR="0050494A" w:rsidRPr="0095216A" w:rsidRDefault="0050494A" w:rsidP="0050494A">
      <w:pPr>
        <w:autoSpaceDE w:val="0"/>
        <w:autoSpaceDN w:val="0"/>
        <w:adjustRightInd w:val="0"/>
        <w:spacing w:after="0" w:line="240" w:lineRule="auto"/>
        <w:rPr>
          <w:rFonts w:ascii="Arial" w:hAnsi="Arial" w:cs="Arial"/>
        </w:rPr>
      </w:pPr>
      <w:r w:rsidRPr="0095216A">
        <w:rPr>
          <w:rFonts w:ascii="Arial" w:hAnsi="Arial" w:cs="Arial"/>
        </w:rPr>
        <w:t xml:space="preserve">Failing to meet any of the above requirements </w:t>
      </w:r>
      <w:r w:rsidR="007D0555" w:rsidRPr="0095216A">
        <w:rPr>
          <w:rFonts w:ascii="Arial" w:hAnsi="Arial" w:cs="Arial"/>
        </w:rPr>
        <w:t xml:space="preserve">or policies stated in </w:t>
      </w:r>
      <w:r w:rsidR="00C66A5E">
        <w:rPr>
          <w:rFonts w:ascii="Arial" w:hAnsi="Arial" w:cs="Arial"/>
        </w:rPr>
        <w:t>ANFP and</w:t>
      </w:r>
      <w:r w:rsidR="007D0555" w:rsidRPr="0095216A">
        <w:rPr>
          <w:rFonts w:ascii="Arial" w:hAnsi="Arial" w:cs="Arial"/>
        </w:rPr>
        <w:t xml:space="preserve"> </w:t>
      </w:r>
      <w:r w:rsidR="00C66A5E">
        <w:rPr>
          <w:rFonts w:ascii="Arial" w:hAnsi="Arial" w:cs="Arial"/>
        </w:rPr>
        <w:t>C</w:t>
      </w:r>
      <w:r w:rsidR="007D0555" w:rsidRPr="0095216A">
        <w:rPr>
          <w:rFonts w:ascii="Arial" w:hAnsi="Arial" w:cs="Arial"/>
        </w:rPr>
        <w:t>hapter bylaws and policies and procedures</w:t>
      </w:r>
      <w:r w:rsidR="00C66A5E">
        <w:rPr>
          <w:rFonts w:ascii="Arial" w:hAnsi="Arial" w:cs="Arial"/>
        </w:rPr>
        <w:t xml:space="preserve"> may result in </w:t>
      </w:r>
      <w:r w:rsidR="00161B53">
        <w:rPr>
          <w:rFonts w:ascii="Arial" w:hAnsi="Arial" w:cs="Arial"/>
        </w:rPr>
        <w:t xml:space="preserve">one or more of </w:t>
      </w:r>
      <w:r w:rsidR="00C66A5E">
        <w:rPr>
          <w:rFonts w:ascii="Arial" w:hAnsi="Arial" w:cs="Arial"/>
        </w:rPr>
        <w:t>the following</w:t>
      </w:r>
      <w:r w:rsidRPr="0095216A">
        <w:rPr>
          <w:rFonts w:ascii="Arial" w:hAnsi="Arial" w:cs="Arial"/>
        </w:rPr>
        <w:t>:</w:t>
      </w:r>
    </w:p>
    <w:p w14:paraId="1A7A8E96" w14:textId="77777777" w:rsidR="007D0555" w:rsidRPr="0095216A" w:rsidRDefault="007D0555" w:rsidP="0050494A">
      <w:pPr>
        <w:autoSpaceDE w:val="0"/>
        <w:autoSpaceDN w:val="0"/>
        <w:adjustRightInd w:val="0"/>
        <w:spacing w:after="0" w:line="240" w:lineRule="auto"/>
        <w:rPr>
          <w:rFonts w:ascii="Arial" w:hAnsi="Arial" w:cs="Arial"/>
        </w:rPr>
      </w:pPr>
    </w:p>
    <w:p w14:paraId="5FC4A2DB" w14:textId="742DC1C1" w:rsidR="0050494A" w:rsidRPr="0095216A" w:rsidRDefault="00C66A5E" w:rsidP="0050494A">
      <w:pPr>
        <w:autoSpaceDE w:val="0"/>
        <w:autoSpaceDN w:val="0"/>
        <w:adjustRightInd w:val="0"/>
        <w:spacing w:after="0" w:line="240" w:lineRule="auto"/>
        <w:rPr>
          <w:rFonts w:ascii="Arial" w:hAnsi="Arial" w:cs="Arial"/>
        </w:rPr>
      </w:pPr>
      <w:r>
        <w:rPr>
          <w:rFonts w:ascii="Arial" w:hAnsi="Arial" w:cs="Arial"/>
        </w:rPr>
        <w:t xml:space="preserve">Chapter </w:t>
      </w:r>
      <w:r w:rsidR="0050494A" w:rsidRPr="0095216A">
        <w:rPr>
          <w:rFonts w:ascii="Arial" w:hAnsi="Arial" w:cs="Arial"/>
        </w:rPr>
        <w:t xml:space="preserve">Probation: Withhold one portion of the annual rebate if </w:t>
      </w:r>
      <w:r w:rsidR="00161B53">
        <w:rPr>
          <w:rFonts w:ascii="Arial" w:hAnsi="Arial" w:cs="Arial"/>
        </w:rPr>
        <w:t xml:space="preserve">there is evidence of </w:t>
      </w:r>
      <w:r w:rsidR="0050494A" w:rsidRPr="0095216A">
        <w:rPr>
          <w:rFonts w:ascii="Arial" w:hAnsi="Arial" w:cs="Arial"/>
        </w:rPr>
        <w:t>mismanagement of funds</w:t>
      </w:r>
      <w:r w:rsidR="00161B53">
        <w:rPr>
          <w:rFonts w:ascii="Arial" w:hAnsi="Arial" w:cs="Arial"/>
        </w:rPr>
        <w:t>,</w:t>
      </w:r>
      <w:r w:rsidR="0050494A" w:rsidRPr="0095216A">
        <w:rPr>
          <w:rFonts w:ascii="Arial" w:hAnsi="Arial" w:cs="Arial"/>
        </w:rPr>
        <w:t xml:space="preserve"> fraud or proper licenses not </w:t>
      </w:r>
      <w:r w:rsidR="00161B53">
        <w:rPr>
          <w:rFonts w:ascii="Arial" w:hAnsi="Arial" w:cs="Arial"/>
        </w:rPr>
        <w:t xml:space="preserve">being </w:t>
      </w:r>
      <w:r w:rsidR="0050494A" w:rsidRPr="0095216A">
        <w:rPr>
          <w:rFonts w:ascii="Arial" w:hAnsi="Arial" w:cs="Arial"/>
        </w:rPr>
        <w:t>obtained for charitable gaming (please see Chapter Fundraising</w:t>
      </w:r>
      <w:r w:rsidR="00161B53">
        <w:rPr>
          <w:rFonts w:ascii="Arial" w:hAnsi="Arial" w:cs="Arial"/>
        </w:rPr>
        <w:t xml:space="preserve"> </w:t>
      </w:r>
      <w:r w:rsidR="0050494A" w:rsidRPr="0095216A">
        <w:rPr>
          <w:rFonts w:ascii="Arial" w:hAnsi="Arial" w:cs="Arial"/>
        </w:rPr>
        <w:t>policies).</w:t>
      </w:r>
    </w:p>
    <w:p w14:paraId="53DCDD09" w14:textId="77777777" w:rsidR="007D0555" w:rsidRPr="0095216A" w:rsidRDefault="007D0555" w:rsidP="0050494A">
      <w:pPr>
        <w:autoSpaceDE w:val="0"/>
        <w:autoSpaceDN w:val="0"/>
        <w:adjustRightInd w:val="0"/>
        <w:spacing w:after="0" w:line="240" w:lineRule="auto"/>
        <w:rPr>
          <w:rFonts w:ascii="Arial" w:hAnsi="Arial" w:cs="Arial"/>
        </w:rPr>
      </w:pPr>
    </w:p>
    <w:p w14:paraId="7F17D472" w14:textId="1A6EEFB1" w:rsidR="0050494A" w:rsidRPr="0095216A" w:rsidRDefault="0050494A" w:rsidP="0050494A">
      <w:pPr>
        <w:autoSpaceDE w:val="0"/>
        <w:autoSpaceDN w:val="0"/>
        <w:adjustRightInd w:val="0"/>
        <w:spacing w:after="0" w:line="240" w:lineRule="auto"/>
        <w:rPr>
          <w:rFonts w:ascii="Arial" w:hAnsi="Arial" w:cs="Arial"/>
        </w:rPr>
      </w:pPr>
      <w:r w:rsidRPr="0095216A">
        <w:rPr>
          <w:rFonts w:ascii="Arial" w:hAnsi="Arial" w:cs="Arial"/>
        </w:rPr>
        <w:t xml:space="preserve">Disqualification of Chapter Awards: Chapters </w:t>
      </w:r>
      <w:r w:rsidR="00161B53">
        <w:rPr>
          <w:rFonts w:ascii="Arial" w:hAnsi="Arial" w:cs="Arial"/>
        </w:rPr>
        <w:t>in which there is evidence</w:t>
      </w:r>
      <w:r w:rsidRPr="0095216A">
        <w:rPr>
          <w:rFonts w:ascii="Arial" w:hAnsi="Arial" w:cs="Arial"/>
        </w:rPr>
        <w:t xml:space="preserve"> of fraud or mismanagement of funds</w:t>
      </w:r>
      <w:r w:rsidR="00161B53">
        <w:rPr>
          <w:rFonts w:ascii="Arial" w:hAnsi="Arial" w:cs="Arial"/>
        </w:rPr>
        <w:t xml:space="preserve"> </w:t>
      </w:r>
      <w:r w:rsidRPr="0095216A">
        <w:rPr>
          <w:rFonts w:ascii="Arial" w:hAnsi="Arial" w:cs="Arial"/>
        </w:rPr>
        <w:t>will automatically be deemed ineligible for chapter awards the following volunteer year.</w:t>
      </w:r>
    </w:p>
    <w:p w14:paraId="5718BBED" w14:textId="77777777" w:rsidR="007D0555" w:rsidRPr="0095216A" w:rsidRDefault="007D0555" w:rsidP="0050494A">
      <w:pPr>
        <w:autoSpaceDE w:val="0"/>
        <w:autoSpaceDN w:val="0"/>
        <w:adjustRightInd w:val="0"/>
        <w:spacing w:after="0" w:line="240" w:lineRule="auto"/>
        <w:rPr>
          <w:rFonts w:ascii="Arial" w:hAnsi="Arial" w:cs="Arial"/>
        </w:rPr>
      </w:pPr>
    </w:p>
    <w:p w14:paraId="5599C75F" w14:textId="2CEE2667" w:rsidR="007D0555" w:rsidRPr="0095216A" w:rsidRDefault="0050494A" w:rsidP="0050494A">
      <w:pPr>
        <w:autoSpaceDE w:val="0"/>
        <w:autoSpaceDN w:val="0"/>
        <w:adjustRightInd w:val="0"/>
        <w:spacing w:after="0" w:line="240" w:lineRule="auto"/>
        <w:rPr>
          <w:rFonts w:ascii="Arial" w:hAnsi="Arial" w:cs="Arial"/>
        </w:rPr>
      </w:pPr>
      <w:r w:rsidRPr="0095216A">
        <w:rPr>
          <w:rFonts w:ascii="Arial" w:hAnsi="Arial" w:cs="Arial"/>
        </w:rPr>
        <w:t xml:space="preserve">Ineligible for Adversity Rebate: Chapters </w:t>
      </w:r>
      <w:r w:rsidR="00161B53">
        <w:rPr>
          <w:rFonts w:ascii="Arial" w:hAnsi="Arial" w:cs="Arial"/>
        </w:rPr>
        <w:t>in which there is evidence</w:t>
      </w:r>
      <w:r w:rsidRPr="0095216A">
        <w:rPr>
          <w:rFonts w:ascii="Arial" w:hAnsi="Arial" w:cs="Arial"/>
        </w:rPr>
        <w:t xml:space="preserve"> of fraud or mismanagement of funds will</w:t>
      </w:r>
      <w:r w:rsidR="00161B53">
        <w:rPr>
          <w:rFonts w:ascii="Arial" w:hAnsi="Arial" w:cs="Arial"/>
        </w:rPr>
        <w:t xml:space="preserve"> </w:t>
      </w:r>
      <w:r w:rsidRPr="0095216A">
        <w:rPr>
          <w:rFonts w:ascii="Arial" w:hAnsi="Arial" w:cs="Arial"/>
        </w:rPr>
        <w:t>automatically be deemed ineligible to apply for the adversity rebate the following volunteer year.</w:t>
      </w:r>
    </w:p>
    <w:p w14:paraId="7C5DC581" w14:textId="77777777" w:rsidR="007D0555" w:rsidRPr="0095216A" w:rsidRDefault="007D0555" w:rsidP="0050494A">
      <w:pPr>
        <w:autoSpaceDE w:val="0"/>
        <w:autoSpaceDN w:val="0"/>
        <w:adjustRightInd w:val="0"/>
        <w:spacing w:after="0" w:line="240" w:lineRule="auto"/>
        <w:rPr>
          <w:rFonts w:ascii="Arial" w:hAnsi="Arial" w:cs="Arial"/>
        </w:rPr>
      </w:pPr>
    </w:p>
    <w:p w14:paraId="13D7D17D" w14:textId="19B5F6BB" w:rsidR="0050494A" w:rsidRPr="0095216A" w:rsidRDefault="0050494A" w:rsidP="0050494A">
      <w:pPr>
        <w:autoSpaceDE w:val="0"/>
        <w:autoSpaceDN w:val="0"/>
        <w:adjustRightInd w:val="0"/>
        <w:spacing w:after="0" w:line="240" w:lineRule="auto"/>
        <w:rPr>
          <w:rFonts w:ascii="Arial" w:hAnsi="Arial" w:cs="Arial"/>
        </w:rPr>
      </w:pPr>
      <w:r w:rsidRPr="0095216A">
        <w:rPr>
          <w:rFonts w:ascii="Arial" w:hAnsi="Arial" w:cs="Arial"/>
        </w:rPr>
        <w:lastRenderedPageBreak/>
        <w:t xml:space="preserve">Possible Loss of Credential: Individual(s) </w:t>
      </w:r>
      <w:r w:rsidR="00161B53">
        <w:rPr>
          <w:rFonts w:ascii="Arial" w:hAnsi="Arial" w:cs="Arial"/>
        </w:rPr>
        <w:t>about which there is evidence of fraud or mismanagement of funds</w:t>
      </w:r>
      <w:r w:rsidRPr="0095216A">
        <w:rPr>
          <w:rFonts w:ascii="Arial" w:hAnsi="Arial" w:cs="Arial"/>
        </w:rPr>
        <w:t xml:space="preserve"> will be referred directly to the Ethics</w:t>
      </w:r>
      <w:r w:rsidR="00F84A62" w:rsidRPr="0095216A">
        <w:rPr>
          <w:rFonts w:ascii="Arial" w:hAnsi="Arial" w:cs="Arial"/>
        </w:rPr>
        <w:t xml:space="preserve"> </w:t>
      </w:r>
      <w:r w:rsidRPr="0095216A">
        <w:rPr>
          <w:rFonts w:ascii="Arial" w:hAnsi="Arial" w:cs="Arial"/>
        </w:rPr>
        <w:t>Committee with the possibility of losing their credential.</w:t>
      </w:r>
    </w:p>
    <w:p w14:paraId="32BD6A43" w14:textId="27A2528D" w:rsidR="007D0555" w:rsidRPr="0095216A" w:rsidRDefault="007D0555" w:rsidP="0050494A">
      <w:pPr>
        <w:autoSpaceDE w:val="0"/>
        <w:autoSpaceDN w:val="0"/>
        <w:adjustRightInd w:val="0"/>
        <w:spacing w:after="0" w:line="240" w:lineRule="auto"/>
        <w:rPr>
          <w:rFonts w:ascii="Arial" w:hAnsi="Arial" w:cs="Arial"/>
        </w:rPr>
      </w:pPr>
    </w:p>
    <w:p w14:paraId="1945A645" w14:textId="7AFD0CB8" w:rsidR="007D0555" w:rsidRDefault="007D0555" w:rsidP="0050494A">
      <w:pPr>
        <w:autoSpaceDE w:val="0"/>
        <w:autoSpaceDN w:val="0"/>
        <w:adjustRightInd w:val="0"/>
        <w:spacing w:after="0" w:line="240" w:lineRule="auto"/>
        <w:rPr>
          <w:rFonts w:ascii="Arial" w:hAnsi="Arial" w:cs="Arial"/>
        </w:rPr>
      </w:pPr>
      <w:r w:rsidRPr="0095216A">
        <w:rPr>
          <w:rFonts w:ascii="Arial" w:hAnsi="Arial" w:cs="Arial"/>
        </w:rPr>
        <w:t xml:space="preserve">Possible Pursuit of </w:t>
      </w:r>
      <w:r w:rsidR="00F84A62" w:rsidRPr="0095216A">
        <w:rPr>
          <w:rFonts w:ascii="Arial" w:hAnsi="Arial" w:cs="Arial"/>
        </w:rPr>
        <w:t xml:space="preserve">Legal </w:t>
      </w:r>
      <w:r w:rsidRPr="0095216A">
        <w:rPr>
          <w:rFonts w:ascii="Arial" w:hAnsi="Arial" w:cs="Arial"/>
        </w:rPr>
        <w:t>Action against Individual</w:t>
      </w:r>
      <w:r w:rsidR="00F84A62" w:rsidRPr="0095216A">
        <w:rPr>
          <w:rFonts w:ascii="Arial" w:hAnsi="Arial" w:cs="Arial"/>
        </w:rPr>
        <w:t>:</w:t>
      </w:r>
      <w:r w:rsidRPr="0095216A">
        <w:rPr>
          <w:rFonts w:ascii="Arial" w:hAnsi="Arial" w:cs="Arial"/>
        </w:rPr>
        <w:t xml:space="preserve"> Individual(s) </w:t>
      </w:r>
      <w:r w:rsidR="00161B53">
        <w:rPr>
          <w:rFonts w:ascii="Arial" w:hAnsi="Arial" w:cs="Arial"/>
        </w:rPr>
        <w:t>about which there is evidence of fraud or mismanagement of funds</w:t>
      </w:r>
      <w:r w:rsidRPr="0095216A">
        <w:rPr>
          <w:rFonts w:ascii="Arial" w:hAnsi="Arial" w:cs="Arial"/>
        </w:rPr>
        <w:t xml:space="preserve"> </w:t>
      </w:r>
      <w:r w:rsidR="00F84A62" w:rsidRPr="0095216A">
        <w:rPr>
          <w:rFonts w:ascii="Arial" w:hAnsi="Arial" w:cs="Arial"/>
        </w:rPr>
        <w:t>may</w:t>
      </w:r>
      <w:r w:rsidRPr="0095216A">
        <w:rPr>
          <w:rFonts w:ascii="Arial" w:hAnsi="Arial" w:cs="Arial"/>
        </w:rPr>
        <w:t xml:space="preserve"> receive a notice </w:t>
      </w:r>
      <w:r w:rsidR="00161B53">
        <w:rPr>
          <w:rFonts w:ascii="Arial" w:hAnsi="Arial" w:cs="Arial"/>
        </w:rPr>
        <w:t xml:space="preserve">from legal counsel </w:t>
      </w:r>
      <w:r w:rsidRPr="0095216A">
        <w:rPr>
          <w:rFonts w:ascii="Arial" w:hAnsi="Arial" w:cs="Arial"/>
        </w:rPr>
        <w:t>demand</w:t>
      </w:r>
      <w:r w:rsidR="00161B53">
        <w:rPr>
          <w:rFonts w:ascii="Arial" w:hAnsi="Arial" w:cs="Arial"/>
        </w:rPr>
        <w:t>ing</w:t>
      </w:r>
      <w:r w:rsidRPr="0095216A">
        <w:rPr>
          <w:rFonts w:ascii="Arial" w:hAnsi="Arial" w:cs="Arial"/>
        </w:rPr>
        <w:t xml:space="preserve"> payment of funds. If funds are not </w:t>
      </w:r>
      <w:r w:rsidR="00161B53">
        <w:rPr>
          <w:rFonts w:ascii="Arial" w:hAnsi="Arial" w:cs="Arial"/>
        </w:rPr>
        <w:t>returned</w:t>
      </w:r>
      <w:r w:rsidRPr="0095216A">
        <w:rPr>
          <w:rFonts w:ascii="Arial" w:hAnsi="Arial" w:cs="Arial"/>
        </w:rPr>
        <w:t xml:space="preserve">, </w:t>
      </w:r>
      <w:r w:rsidR="00161B53">
        <w:rPr>
          <w:rFonts w:ascii="Arial" w:hAnsi="Arial" w:cs="Arial"/>
        </w:rPr>
        <w:t xml:space="preserve">a </w:t>
      </w:r>
      <w:r w:rsidRPr="0095216A">
        <w:rPr>
          <w:rFonts w:ascii="Arial" w:hAnsi="Arial" w:cs="Arial"/>
        </w:rPr>
        <w:t xml:space="preserve">collections agency </w:t>
      </w:r>
      <w:r w:rsidR="00161B53">
        <w:rPr>
          <w:rFonts w:ascii="Arial" w:hAnsi="Arial" w:cs="Arial"/>
        </w:rPr>
        <w:t xml:space="preserve">may be </w:t>
      </w:r>
      <w:r w:rsidR="003A3D52">
        <w:rPr>
          <w:rFonts w:ascii="Arial" w:hAnsi="Arial" w:cs="Arial"/>
        </w:rPr>
        <w:t>engaged,</w:t>
      </w:r>
      <w:r w:rsidR="00161B53">
        <w:rPr>
          <w:rFonts w:ascii="Arial" w:hAnsi="Arial" w:cs="Arial"/>
        </w:rPr>
        <w:t xml:space="preserve"> or other steps taken </w:t>
      </w:r>
      <w:r w:rsidRPr="0095216A">
        <w:rPr>
          <w:rFonts w:ascii="Arial" w:hAnsi="Arial" w:cs="Arial"/>
        </w:rPr>
        <w:t xml:space="preserve">to recoup funds. </w:t>
      </w:r>
    </w:p>
    <w:p w14:paraId="1C5782D8" w14:textId="77777777" w:rsidR="00614BE2" w:rsidRDefault="00614BE2" w:rsidP="0050494A">
      <w:pPr>
        <w:autoSpaceDE w:val="0"/>
        <w:autoSpaceDN w:val="0"/>
        <w:adjustRightInd w:val="0"/>
        <w:spacing w:after="0" w:line="240" w:lineRule="auto"/>
        <w:rPr>
          <w:rFonts w:ascii="Arial" w:hAnsi="Arial" w:cs="Arial"/>
        </w:rPr>
      </w:pPr>
    </w:p>
    <w:p w14:paraId="0B094F9A" w14:textId="027BB2FD" w:rsidR="00614BE2" w:rsidRPr="0095216A" w:rsidRDefault="00614BE2" w:rsidP="00614BE2">
      <w:pPr>
        <w:autoSpaceDE w:val="0"/>
        <w:autoSpaceDN w:val="0"/>
        <w:adjustRightInd w:val="0"/>
        <w:spacing w:after="0" w:line="240" w:lineRule="auto"/>
        <w:rPr>
          <w:rFonts w:ascii="Arial" w:hAnsi="Arial" w:cs="Arial"/>
        </w:rPr>
      </w:pPr>
      <w:r>
        <w:rPr>
          <w:rFonts w:ascii="Arial" w:hAnsi="Arial" w:cs="Arial"/>
        </w:rPr>
        <w:t xml:space="preserve">Responsibility of </w:t>
      </w:r>
      <w:r w:rsidR="00200347">
        <w:rPr>
          <w:rFonts w:ascii="Arial" w:hAnsi="Arial" w:cs="Arial"/>
        </w:rPr>
        <w:t>Whistleblower</w:t>
      </w:r>
      <w:r>
        <w:rPr>
          <w:rFonts w:ascii="Arial" w:hAnsi="Arial" w:cs="Arial"/>
        </w:rPr>
        <w:t>: Should there be evidence of fraud or mismanagement of funds</w:t>
      </w:r>
      <w:r w:rsidR="005841E8">
        <w:rPr>
          <w:rFonts w:ascii="Arial" w:hAnsi="Arial" w:cs="Arial"/>
        </w:rPr>
        <w:t>,</w:t>
      </w:r>
      <w:r w:rsidRPr="0095216A">
        <w:rPr>
          <w:rFonts w:ascii="Arial" w:hAnsi="Arial" w:cs="Arial"/>
        </w:rPr>
        <w:t xml:space="preserve"> </w:t>
      </w:r>
      <w:r>
        <w:rPr>
          <w:rFonts w:ascii="Arial" w:hAnsi="Arial" w:cs="Arial"/>
        </w:rPr>
        <w:t xml:space="preserve">the whistleblower </w:t>
      </w:r>
      <w:r w:rsidRPr="0095216A">
        <w:rPr>
          <w:rFonts w:ascii="Arial" w:hAnsi="Arial" w:cs="Arial"/>
        </w:rPr>
        <w:t xml:space="preserve">will be </w:t>
      </w:r>
      <w:r>
        <w:rPr>
          <w:rFonts w:ascii="Arial" w:hAnsi="Arial" w:cs="Arial"/>
        </w:rPr>
        <w:t xml:space="preserve">sent a </w:t>
      </w:r>
      <w:r w:rsidR="0013120C" w:rsidRPr="0013120C">
        <w:rPr>
          <w:rFonts w:ascii="Arial" w:hAnsi="Arial" w:cs="Arial"/>
        </w:rPr>
        <w:t xml:space="preserve">CDM CFPP Code of Ethics Member Complaint Form </w:t>
      </w:r>
      <w:r>
        <w:rPr>
          <w:rFonts w:ascii="Arial" w:hAnsi="Arial" w:cs="Arial"/>
        </w:rPr>
        <w:t>and required to com</w:t>
      </w:r>
      <w:r w:rsidR="005841E8">
        <w:rPr>
          <w:rFonts w:ascii="Arial" w:hAnsi="Arial" w:cs="Arial"/>
        </w:rPr>
        <w:t>pl</w:t>
      </w:r>
      <w:r>
        <w:rPr>
          <w:rFonts w:ascii="Arial" w:hAnsi="Arial" w:cs="Arial"/>
        </w:rPr>
        <w:t xml:space="preserve">ete the document </w:t>
      </w:r>
      <w:r w:rsidR="005841E8">
        <w:rPr>
          <w:rFonts w:ascii="Arial" w:hAnsi="Arial" w:cs="Arial"/>
        </w:rPr>
        <w:t>and sen</w:t>
      </w:r>
      <w:r w:rsidR="0013120C">
        <w:rPr>
          <w:rFonts w:ascii="Arial" w:hAnsi="Arial" w:cs="Arial"/>
        </w:rPr>
        <w:t>d to</w:t>
      </w:r>
      <w:r w:rsidR="005841E8">
        <w:rPr>
          <w:rFonts w:ascii="Arial" w:hAnsi="Arial" w:cs="Arial"/>
        </w:rPr>
        <w:t xml:space="preserve"> CBDM staff who will refer </w:t>
      </w:r>
      <w:r w:rsidRPr="0095216A">
        <w:rPr>
          <w:rFonts w:ascii="Arial" w:hAnsi="Arial" w:cs="Arial"/>
        </w:rPr>
        <w:t xml:space="preserve">to the Ethics Committee with the possibility of </w:t>
      </w:r>
      <w:r>
        <w:rPr>
          <w:rFonts w:ascii="Arial" w:hAnsi="Arial" w:cs="Arial"/>
        </w:rPr>
        <w:t xml:space="preserve">the </w:t>
      </w:r>
      <w:r w:rsidR="005841E8">
        <w:rPr>
          <w:rFonts w:ascii="Arial" w:hAnsi="Arial" w:cs="Arial"/>
        </w:rPr>
        <w:t>individual</w:t>
      </w:r>
      <w:r>
        <w:rPr>
          <w:rFonts w:ascii="Arial" w:hAnsi="Arial" w:cs="Arial"/>
        </w:rPr>
        <w:t xml:space="preserve"> </w:t>
      </w:r>
      <w:r w:rsidRPr="0095216A">
        <w:rPr>
          <w:rFonts w:ascii="Arial" w:hAnsi="Arial" w:cs="Arial"/>
        </w:rPr>
        <w:t>losing their credential.</w:t>
      </w:r>
    </w:p>
    <w:p w14:paraId="57BAB052" w14:textId="7F3F81D6" w:rsidR="00614BE2" w:rsidRPr="0095216A" w:rsidRDefault="00614BE2" w:rsidP="0050494A">
      <w:pPr>
        <w:autoSpaceDE w:val="0"/>
        <w:autoSpaceDN w:val="0"/>
        <w:adjustRightInd w:val="0"/>
        <w:spacing w:after="0" w:line="240" w:lineRule="auto"/>
        <w:rPr>
          <w:rFonts w:ascii="Arial" w:hAnsi="Arial" w:cs="Arial"/>
        </w:rPr>
      </w:pPr>
    </w:p>
    <w:p w14:paraId="7D494AF2" w14:textId="4EC79B04" w:rsidR="00477569" w:rsidRDefault="00477569" w:rsidP="0050494A">
      <w:pPr>
        <w:autoSpaceDE w:val="0"/>
        <w:autoSpaceDN w:val="0"/>
        <w:adjustRightInd w:val="0"/>
        <w:spacing w:after="0" w:line="240" w:lineRule="auto"/>
        <w:rPr>
          <w:rFonts w:ascii="Arial" w:hAnsi="Arial" w:cs="Arial"/>
        </w:rPr>
      </w:pPr>
    </w:p>
    <w:p w14:paraId="5A92C031" w14:textId="1FB2C145" w:rsidR="006B13D2" w:rsidRDefault="006B13D2" w:rsidP="0050494A">
      <w:pPr>
        <w:autoSpaceDE w:val="0"/>
        <w:autoSpaceDN w:val="0"/>
        <w:adjustRightInd w:val="0"/>
        <w:spacing w:after="0" w:line="240" w:lineRule="auto"/>
        <w:rPr>
          <w:rFonts w:ascii="Arial" w:hAnsi="Arial" w:cs="Arial"/>
        </w:rPr>
      </w:pPr>
      <w:r>
        <w:rPr>
          <w:rFonts w:ascii="Arial" w:hAnsi="Arial" w:cs="Arial"/>
        </w:rPr>
        <w:t>(Signature page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600"/>
      </w:tblGrid>
      <w:tr w:rsidR="000978A7" w:rsidRPr="0067182C" w14:paraId="78DEA71E" w14:textId="77777777" w:rsidTr="000978A7">
        <w:tc>
          <w:tcPr>
            <w:tcW w:w="4760" w:type="dxa"/>
          </w:tcPr>
          <w:p w14:paraId="0808DD46" w14:textId="77777777" w:rsidR="000978A7" w:rsidRDefault="000978A7" w:rsidP="00357750">
            <w:pPr>
              <w:tabs>
                <w:tab w:val="left" w:pos="0"/>
                <w:tab w:val="left" w:pos="2160"/>
              </w:tabs>
              <w:ind w:left="360"/>
              <w:rPr>
                <w:rFonts w:ascii="Arial" w:eastAsia="Calibri" w:hAnsi="Arial" w:cs="Arial"/>
              </w:rPr>
            </w:pPr>
          </w:p>
          <w:p w14:paraId="1EA7244E" w14:textId="77777777" w:rsidR="000978A7" w:rsidRDefault="000978A7" w:rsidP="00357750">
            <w:pPr>
              <w:tabs>
                <w:tab w:val="left" w:pos="0"/>
                <w:tab w:val="left" w:pos="2160"/>
              </w:tabs>
              <w:ind w:left="360"/>
              <w:rPr>
                <w:rFonts w:ascii="Arial" w:eastAsia="Calibri" w:hAnsi="Arial" w:cs="Arial"/>
              </w:rPr>
            </w:pPr>
          </w:p>
          <w:p w14:paraId="64C87563" w14:textId="77777777" w:rsidR="000978A7" w:rsidRDefault="000978A7" w:rsidP="00357750">
            <w:pPr>
              <w:tabs>
                <w:tab w:val="left" w:pos="0"/>
                <w:tab w:val="left" w:pos="2160"/>
              </w:tabs>
              <w:ind w:left="360"/>
              <w:rPr>
                <w:rFonts w:ascii="Arial" w:eastAsia="Calibri" w:hAnsi="Arial" w:cs="Arial"/>
              </w:rPr>
            </w:pPr>
          </w:p>
          <w:p w14:paraId="7E90F71F" w14:textId="77777777" w:rsidR="000978A7" w:rsidRDefault="000978A7" w:rsidP="00357750">
            <w:pPr>
              <w:tabs>
                <w:tab w:val="left" w:pos="0"/>
                <w:tab w:val="left" w:pos="2160"/>
              </w:tabs>
              <w:ind w:left="360"/>
              <w:rPr>
                <w:rFonts w:ascii="Arial" w:eastAsia="Calibri" w:hAnsi="Arial" w:cs="Arial"/>
              </w:rPr>
            </w:pPr>
          </w:p>
          <w:p w14:paraId="3BFF2053" w14:textId="77777777" w:rsidR="000978A7" w:rsidRDefault="000978A7" w:rsidP="00357750">
            <w:pPr>
              <w:tabs>
                <w:tab w:val="left" w:pos="0"/>
                <w:tab w:val="left" w:pos="2160"/>
              </w:tabs>
              <w:ind w:left="360"/>
              <w:rPr>
                <w:rFonts w:ascii="Arial" w:eastAsia="Calibri" w:hAnsi="Arial" w:cs="Arial"/>
              </w:rPr>
            </w:pPr>
          </w:p>
          <w:p w14:paraId="0B731814" w14:textId="77777777" w:rsidR="000978A7" w:rsidRDefault="000978A7" w:rsidP="00357750">
            <w:pPr>
              <w:tabs>
                <w:tab w:val="left" w:pos="0"/>
                <w:tab w:val="left" w:pos="2160"/>
              </w:tabs>
              <w:ind w:left="360"/>
              <w:rPr>
                <w:rFonts w:ascii="Arial" w:eastAsia="Calibri" w:hAnsi="Arial" w:cs="Arial"/>
              </w:rPr>
            </w:pPr>
          </w:p>
          <w:p w14:paraId="27A83067" w14:textId="77777777" w:rsidR="00D6594E" w:rsidRDefault="00D6594E" w:rsidP="00357750">
            <w:pPr>
              <w:tabs>
                <w:tab w:val="left" w:pos="0"/>
                <w:tab w:val="left" w:pos="2160"/>
              </w:tabs>
              <w:ind w:left="360"/>
              <w:rPr>
                <w:rFonts w:ascii="Arial" w:eastAsia="Calibri" w:hAnsi="Arial" w:cs="Arial"/>
              </w:rPr>
            </w:pPr>
          </w:p>
          <w:p w14:paraId="13C92A68" w14:textId="7D54575B" w:rsidR="006B13D2" w:rsidRDefault="006B13D2" w:rsidP="00357750">
            <w:pPr>
              <w:tabs>
                <w:tab w:val="left" w:pos="0"/>
                <w:tab w:val="left" w:pos="2160"/>
              </w:tabs>
              <w:ind w:left="360"/>
              <w:rPr>
                <w:rFonts w:ascii="Arial" w:eastAsia="Calibri" w:hAnsi="Arial" w:cs="Arial"/>
              </w:rPr>
            </w:pPr>
            <w:r>
              <w:rPr>
                <w:rFonts w:ascii="Arial" w:eastAsia="Calibri" w:hAnsi="Arial" w:cs="Arial"/>
              </w:rPr>
              <w:t>CHAPTER</w:t>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t>______________________</w:t>
            </w:r>
          </w:p>
          <w:p w14:paraId="0DFE486C" w14:textId="77777777" w:rsidR="006B13D2" w:rsidRDefault="006B13D2" w:rsidP="00357750">
            <w:pPr>
              <w:tabs>
                <w:tab w:val="left" w:pos="0"/>
                <w:tab w:val="left" w:pos="2160"/>
              </w:tabs>
              <w:ind w:left="360"/>
              <w:rPr>
                <w:rFonts w:ascii="Arial" w:eastAsia="Calibri" w:hAnsi="Arial" w:cs="Arial"/>
              </w:rPr>
            </w:pPr>
          </w:p>
          <w:p w14:paraId="4B6A1D62" w14:textId="77777777" w:rsidR="006B13D2" w:rsidRDefault="006B13D2" w:rsidP="00357750">
            <w:pPr>
              <w:tabs>
                <w:tab w:val="left" w:pos="0"/>
                <w:tab w:val="left" w:pos="2160"/>
              </w:tabs>
              <w:ind w:left="360"/>
              <w:rPr>
                <w:rFonts w:ascii="Arial" w:eastAsia="Calibri" w:hAnsi="Arial" w:cs="Arial"/>
              </w:rPr>
            </w:pPr>
          </w:p>
          <w:p w14:paraId="1FFED548" w14:textId="77777777" w:rsidR="00D6594E" w:rsidRDefault="00D6594E" w:rsidP="00357750">
            <w:pPr>
              <w:tabs>
                <w:tab w:val="left" w:pos="0"/>
                <w:tab w:val="left" w:pos="2160"/>
              </w:tabs>
              <w:ind w:left="360"/>
              <w:rPr>
                <w:rFonts w:ascii="Arial" w:eastAsia="Calibri" w:hAnsi="Arial" w:cs="Arial"/>
              </w:rPr>
            </w:pPr>
          </w:p>
          <w:p w14:paraId="04B35160" w14:textId="7CBAA953"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CHAPTER</w:t>
            </w:r>
            <w:r>
              <w:rPr>
                <w:rFonts w:ascii="Arial" w:eastAsia="Calibri" w:hAnsi="Arial" w:cs="Arial"/>
              </w:rPr>
              <w:t xml:space="preserve"> PRESIDENT</w:t>
            </w:r>
          </w:p>
        </w:tc>
        <w:tc>
          <w:tcPr>
            <w:tcW w:w="4600" w:type="dxa"/>
          </w:tcPr>
          <w:p w14:paraId="204544E2" w14:textId="77777777" w:rsidR="000978A7" w:rsidRDefault="000978A7" w:rsidP="00357750">
            <w:pPr>
              <w:tabs>
                <w:tab w:val="left" w:pos="0"/>
                <w:tab w:val="left" w:pos="2160"/>
              </w:tabs>
              <w:ind w:left="360"/>
              <w:rPr>
                <w:rFonts w:ascii="Arial" w:eastAsia="Calibri" w:hAnsi="Arial" w:cs="Arial"/>
              </w:rPr>
            </w:pPr>
          </w:p>
          <w:p w14:paraId="1A9A2B65" w14:textId="77777777" w:rsidR="000978A7" w:rsidRDefault="000978A7" w:rsidP="00357750">
            <w:pPr>
              <w:tabs>
                <w:tab w:val="left" w:pos="0"/>
                <w:tab w:val="left" w:pos="2160"/>
              </w:tabs>
              <w:ind w:left="360"/>
              <w:rPr>
                <w:rFonts w:ascii="Arial" w:eastAsia="Calibri" w:hAnsi="Arial" w:cs="Arial"/>
              </w:rPr>
            </w:pPr>
          </w:p>
          <w:p w14:paraId="64566F66" w14:textId="77777777" w:rsidR="000978A7" w:rsidRDefault="000978A7" w:rsidP="00357750">
            <w:pPr>
              <w:tabs>
                <w:tab w:val="left" w:pos="0"/>
                <w:tab w:val="left" w:pos="2160"/>
              </w:tabs>
              <w:ind w:left="360"/>
              <w:rPr>
                <w:rFonts w:ascii="Arial" w:eastAsia="Calibri" w:hAnsi="Arial" w:cs="Arial"/>
              </w:rPr>
            </w:pPr>
          </w:p>
          <w:p w14:paraId="0A914060" w14:textId="77777777" w:rsidR="000978A7" w:rsidRDefault="000978A7" w:rsidP="00357750">
            <w:pPr>
              <w:tabs>
                <w:tab w:val="left" w:pos="0"/>
                <w:tab w:val="left" w:pos="2160"/>
              </w:tabs>
              <w:ind w:left="360"/>
              <w:rPr>
                <w:rFonts w:ascii="Arial" w:eastAsia="Calibri" w:hAnsi="Arial" w:cs="Arial"/>
              </w:rPr>
            </w:pPr>
          </w:p>
          <w:p w14:paraId="4201E68C" w14:textId="77777777" w:rsidR="000978A7" w:rsidRDefault="000978A7" w:rsidP="00357750">
            <w:pPr>
              <w:tabs>
                <w:tab w:val="left" w:pos="0"/>
                <w:tab w:val="left" w:pos="2160"/>
              </w:tabs>
              <w:ind w:left="360"/>
              <w:rPr>
                <w:rFonts w:ascii="Arial" w:eastAsia="Calibri" w:hAnsi="Arial" w:cs="Arial"/>
              </w:rPr>
            </w:pPr>
          </w:p>
          <w:p w14:paraId="51185FF2" w14:textId="77777777" w:rsidR="000978A7" w:rsidRDefault="000978A7" w:rsidP="00357750">
            <w:pPr>
              <w:tabs>
                <w:tab w:val="left" w:pos="0"/>
                <w:tab w:val="left" w:pos="2160"/>
              </w:tabs>
              <w:ind w:left="360"/>
              <w:rPr>
                <w:rFonts w:ascii="Arial" w:eastAsia="Calibri" w:hAnsi="Arial" w:cs="Arial"/>
              </w:rPr>
            </w:pPr>
          </w:p>
          <w:p w14:paraId="77C09DBC" w14:textId="77777777" w:rsidR="006B13D2" w:rsidRDefault="006B13D2" w:rsidP="00357750">
            <w:pPr>
              <w:tabs>
                <w:tab w:val="left" w:pos="0"/>
                <w:tab w:val="left" w:pos="2160"/>
              </w:tabs>
              <w:ind w:left="360"/>
              <w:rPr>
                <w:rFonts w:ascii="Arial" w:eastAsia="Calibri" w:hAnsi="Arial" w:cs="Arial"/>
              </w:rPr>
            </w:pPr>
          </w:p>
          <w:p w14:paraId="717F4FBB" w14:textId="77777777" w:rsidR="006B13D2" w:rsidRDefault="006B13D2" w:rsidP="00357750">
            <w:pPr>
              <w:tabs>
                <w:tab w:val="left" w:pos="0"/>
                <w:tab w:val="left" w:pos="2160"/>
              </w:tabs>
              <w:ind w:left="360"/>
              <w:rPr>
                <w:rFonts w:ascii="Arial" w:eastAsia="Calibri" w:hAnsi="Arial" w:cs="Arial"/>
              </w:rPr>
            </w:pPr>
          </w:p>
          <w:p w14:paraId="3A50F4AE" w14:textId="77777777" w:rsidR="006B13D2" w:rsidRDefault="006B13D2" w:rsidP="00357750">
            <w:pPr>
              <w:tabs>
                <w:tab w:val="left" w:pos="0"/>
                <w:tab w:val="left" w:pos="2160"/>
              </w:tabs>
              <w:ind w:left="360"/>
              <w:rPr>
                <w:rFonts w:ascii="Arial" w:eastAsia="Calibri" w:hAnsi="Arial" w:cs="Arial"/>
              </w:rPr>
            </w:pPr>
          </w:p>
          <w:p w14:paraId="41052073" w14:textId="77777777" w:rsidR="00D6594E" w:rsidRDefault="00D6594E" w:rsidP="00357750">
            <w:pPr>
              <w:tabs>
                <w:tab w:val="left" w:pos="0"/>
                <w:tab w:val="left" w:pos="2160"/>
              </w:tabs>
              <w:ind w:left="360"/>
              <w:rPr>
                <w:rFonts w:ascii="Arial" w:eastAsia="Calibri" w:hAnsi="Arial" w:cs="Arial"/>
              </w:rPr>
            </w:pPr>
          </w:p>
          <w:p w14:paraId="2012962D" w14:textId="77777777" w:rsidR="00D6594E" w:rsidRDefault="00D6594E" w:rsidP="00357750">
            <w:pPr>
              <w:tabs>
                <w:tab w:val="left" w:pos="0"/>
                <w:tab w:val="left" w:pos="2160"/>
              </w:tabs>
              <w:ind w:left="360"/>
              <w:rPr>
                <w:rFonts w:ascii="Arial" w:eastAsia="Calibri" w:hAnsi="Arial" w:cs="Arial"/>
              </w:rPr>
            </w:pPr>
          </w:p>
          <w:p w14:paraId="6E456FCB" w14:textId="0E48F603" w:rsidR="000978A7" w:rsidRPr="0067182C" w:rsidRDefault="000978A7" w:rsidP="00357750">
            <w:pPr>
              <w:tabs>
                <w:tab w:val="left" w:pos="0"/>
                <w:tab w:val="left" w:pos="2160"/>
              </w:tabs>
              <w:ind w:left="360"/>
              <w:rPr>
                <w:rFonts w:ascii="Arial" w:eastAsia="Calibri" w:hAnsi="Arial" w:cs="Arial"/>
              </w:rPr>
            </w:pPr>
            <w:r>
              <w:rPr>
                <w:rFonts w:ascii="Arial" w:eastAsia="Calibri" w:hAnsi="Arial" w:cs="Arial"/>
              </w:rPr>
              <w:t>CHAPTER PRESIDENT-ELECT</w:t>
            </w:r>
          </w:p>
        </w:tc>
      </w:tr>
      <w:tr w:rsidR="000978A7" w:rsidRPr="0067182C" w14:paraId="409DD6C2" w14:textId="77777777" w:rsidTr="000978A7">
        <w:tc>
          <w:tcPr>
            <w:tcW w:w="4760" w:type="dxa"/>
          </w:tcPr>
          <w:p w14:paraId="10BE2B27" w14:textId="77777777" w:rsidR="000978A7" w:rsidRPr="0067182C" w:rsidRDefault="000978A7" w:rsidP="00357750">
            <w:pPr>
              <w:tabs>
                <w:tab w:val="left" w:pos="0"/>
                <w:tab w:val="left" w:pos="2160"/>
              </w:tabs>
              <w:ind w:left="360"/>
              <w:rPr>
                <w:rFonts w:ascii="Arial" w:eastAsia="Calibri" w:hAnsi="Arial" w:cs="Arial"/>
              </w:rPr>
            </w:pPr>
          </w:p>
          <w:p w14:paraId="6A8A3761" w14:textId="77777777"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 xml:space="preserve">By         </w:t>
            </w:r>
          </w:p>
          <w:p w14:paraId="537B77A1" w14:textId="77777777" w:rsidR="000978A7" w:rsidRPr="0067182C" w:rsidRDefault="000978A7" w:rsidP="00357750">
            <w:pPr>
              <w:tabs>
                <w:tab w:val="left" w:pos="0"/>
                <w:tab w:val="left" w:pos="2160"/>
              </w:tabs>
              <w:rPr>
                <w:rFonts w:ascii="Arial" w:eastAsia="Calibri" w:hAnsi="Arial" w:cs="Arial"/>
              </w:rPr>
            </w:pPr>
          </w:p>
          <w:p w14:paraId="42A92AD6" w14:textId="0280E066"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_______________________________</w:t>
            </w:r>
          </w:p>
        </w:tc>
        <w:tc>
          <w:tcPr>
            <w:tcW w:w="4600" w:type="dxa"/>
          </w:tcPr>
          <w:p w14:paraId="6EDD3B4A" w14:textId="77777777" w:rsidR="000978A7" w:rsidRPr="0067182C" w:rsidRDefault="000978A7" w:rsidP="00357750">
            <w:pPr>
              <w:tabs>
                <w:tab w:val="left" w:pos="0"/>
                <w:tab w:val="left" w:pos="2160"/>
              </w:tabs>
              <w:ind w:left="360"/>
              <w:rPr>
                <w:rFonts w:ascii="Arial" w:eastAsia="Calibri" w:hAnsi="Arial" w:cs="Arial"/>
              </w:rPr>
            </w:pPr>
          </w:p>
          <w:p w14:paraId="38388723" w14:textId="77777777"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 xml:space="preserve">By </w:t>
            </w:r>
          </w:p>
          <w:p w14:paraId="6BA509ED" w14:textId="77777777" w:rsidR="000978A7" w:rsidRPr="0067182C" w:rsidRDefault="000978A7" w:rsidP="00357750">
            <w:pPr>
              <w:tabs>
                <w:tab w:val="left" w:pos="0"/>
                <w:tab w:val="left" w:pos="2160"/>
              </w:tabs>
              <w:ind w:left="310"/>
              <w:rPr>
                <w:rFonts w:ascii="Arial" w:eastAsia="Calibri" w:hAnsi="Arial" w:cs="Arial"/>
              </w:rPr>
            </w:pPr>
          </w:p>
          <w:p w14:paraId="357ABC7D" w14:textId="6869101D"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w:t>
            </w:r>
          </w:p>
        </w:tc>
      </w:tr>
      <w:tr w:rsidR="000978A7" w:rsidRPr="0067182C" w14:paraId="275804AC" w14:textId="77777777" w:rsidTr="000978A7">
        <w:trPr>
          <w:trHeight w:val="810"/>
        </w:trPr>
        <w:tc>
          <w:tcPr>
            <w:tcW w:w="4760" w:type="dxa"/>
          </w:tcPr>
          <w:p w14:paraId="0244B808" w14:textId="77777777" w:rsidR="000978A7" w:rsidRPr="0067182C" w:rsidRDefault="000978A7" w:rsidP="00357750">
            <w:pPr>
              <w:tabs>
                <w:tab w:val="left" w:pos="0"/>
                <w:tab w:val="left" w:pos="2160"/>
              </w:tabs>
              <w:ind w:left="360"/>
              <w:rPr>
                <w:rFonts w:ascii="Arial" w:eastAsia="Calibri" w:hAnsi="Arial" w:cs="Arial"/>
              </w:rPr>
            </w:pPr>
          </w:p>
          <w:p w14:paraId="2154BF6F" w14:textId="67BEAD1C" w:rsidR="000978A7" w:rsidRPr="0067182C" w:rsidRDefault="000978A7" w:rsidP="00357750">
            <w:pPr>
              <w:tabs>
                <w:tab w:val="left" w:pos="0"/>
                <w:tab w:val="left" w:pos="2160"/>
              </w:tabs>
              <w:ind w:left="360"/>
              <w:rPr>
                <w:rFonts w:ascii="Arial" w:eastAsia="Calibri" w:hAnsi="Arial" w:cs="Arial"/>
              </w:rPr>
            </w:pPr>
            <w:r>
              <w:rPr>
                <w:rFonts w:ascii="Arial" w:eastAsia="Calibri" w:hAnsi="Arial" w:cs="Arial"/>
              </w:rPr>
              <w:t>Date</w:t>
            </w:r>
            <w:r w:rsidRPr="0067182C">
              <w:rPr>
                <w:rFonts w:ascii="Arial" w:eastAsia="Calibri" w:hAnsi="Arial" w:cs="Arial"/>
              </w:rPr>
              <w:t xml:space="preserve"> </w:t>
            </w:r>
          </w:p>
          <w:p w14:paraId="4B40C577" w14:textId="7010C5EB"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_______________________________</w:t>
            </w:r>
          </w:p>
        </w:tc>
        <w:tc>
          <w:tcPr>
            <w:tcW w:w="4600" w:type="dxa"/>
          </w:tcPr>
          <w:p w14:paraId="0EE4434B" w14:textId="77777777" w:rsidR="000978A7" w:rsidRPr="0067182C" w:rsidRDefault="000978A7" w:rsidP="00357750">
            <w:pPr>
              <w:tabs>
                <w:tab w:val="left" w:pos="0"/>
                <w:tab w:val="left" w:pos="2160"/>
              </w:tabs>
              <w:ind w:left="360"/>
              <w:rPr>
                <w:rFonts w:ascii="Arial" w:eastAsia="Calibri" w:hAnsi="Arial" w:cs="Arial"/>
              </w:rPr>
            </w:pPr>
          </w:p>
          <w:p w14:paraId="65F65EA6" w14:textId="2107B50F" w:rsidR="000978A7" w:rsidRPr="0067182C" w:rsidRDefault="000978A7" w:rsidP="00357750">
            <w:pPr>
              <w:tabs>
                <w:tab w:val="left" w:pos="0"/>
                <w:tab w:val="left" w:pos="2160"/>
              </w:tabs>
              <w:ind w:left="360"/>
              <w:rPr>
                <w:rFonts w:ascii="Arial" w:eastAsia="Calibri" w:hAnsi="Arial" w:cs="Arial"/>
              </w:rPr>
            </w:pPr>
            <w:r>
              <w:rPr>
                <w:rFonts w:ascii="Arial" w:eastAsia="Calibri" w:hAnsi="Arial" w:cs="Arial"/>
              </w:rPr>
              <w:t>Date</w:t>
            </w:r>
          </w:p>
          <w:p w14:paraId="3799EE4E" w14:textId="4FF440DC"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w:t>
            </w:r>
          </w:p>
        </w:tc>
      </w:tr>
      <w:tr w:rsidR="000978A7" w:rsidRPr="0067182C" w14:paraId="2F78CF54" w14:textId="77777777" w:rsidTr="000978A7">
        <w:tc>
          <w:tcPr>
            <w:tcW w:w="4760" w:type="dxa"/>
          </w:tcPr>
          <w:p w14:paraId="76B80842" w14:textId="77777777" w:rsidR="000978A7" w:rsidRPr="0067182C" w:rsidRDefault="000978A7" w:rsidP="00357750">
            <w:pPr>
              <w:tabs>
                <w:tab w:val="left" w:pos="0"/>
                <w:tab w:val="left" w:pos="2160"/>
              </w:tabs>
              <w:ind w:left="360"/>
              <w:rPr>
                <w:rFonts w:ascii="Arial" w:eastAsia="Calibri" w:hAnsi="Arial" w:cs="Arial"/>
              </w:rPr>
            </w:pPr>
          </w:p>
          <w:p w14:paraId="33B60462" w14:textId="77777777" w:rsidR="000978A7" w:rsidRDefault="000978A7" w:rsidP="00357750">
            <w:pPr>
              <w:tabs>
                <w:tab w:val="left" w:pos="0"/>
                <w:tab w:val="left" w:pos="2160"/>
              </w:tabs>
              <w:ind w:left="360"/>
              <w:rPr>
                <w:rFonts w:ascii="Arial" w:eastAsia="Calibri" w:hAnsi="Arial" w:cs="Arial"/>
              </w:rPr>
            </w:pPr>
          </w:p>
          <w:p w14:paraId="0EDBE9B4" w14:textId="77777777" w:rsidR="000978A7" w:rsidRDefault="000978A7" w:rsidP="00357750">
            <w:pPr>
              <w:tabs>
                <w:tab w:val="left" w:pos="0"/>
                <w:tab w:val="left" w:pos="2160"/>
              </w:tabs>
              <w:ind w:left="360"/>
              <w:rPr>
                <w:rFonts w:ascii="Arial" w:eastAsia="Calibri" w:hAnsi="Arial" w:cs="Arial"/>
              </w:rPr>
            </w:pPr>
          </w:p>
          <w:p w14:paraId="0D21BAA6" w14:textId="4EBB9F52" w:rsidR="000978A7" w:rsidRPr="0067182C" w:rsidRDefault="000978A7" w:rsidP="00357750">
            <w:pPr>
              <w:tabs>
                <w:tab w:val="left" w:pos="0"/>
                <w:tab w:val="left" w:pos="2160"/>
              </w:tabs>
              <w:ind w:left="360"/>
              <w:rPr>
                <w:rFonts w:ascii="Arial" w:eastAsia="Calibri" w:hAnsi="Arial" w:cs="Arial"/>
              </w:rPr>
            </w:pPr>
            <w:r>
              <w:rPr>
                <w:rFonts w:ascii="Arial" w:eastAsia="Calibri" w:hAnsi="Arial" w:cs="Arial"/>
              </w:rPr>
              <w:t>CHAPTER TREASURER</w:t>
            </w:r>
          </w:p>
          <w:p w14:paraId="620230B8" w14:textId="77777777" w:rsidR="000978A7" w:rsidRPr="0067182C" w:rsidRDefault="000978A7" w:rsidP="00357750">
            <w:pPr>
              <w:tabs>
                <w:tab w:val="left" w:pos="0"/>
                <w:tab w:val="left" w:pos="2160"/>
              </w:tabs>
              <w:rPr>
                <w:rFonts w:ascii="Arial" w:eastAsia="Calibri" w:hAnsi="Arial" w:cs="Arial"/>
              </w:rPr>
            </w:pPr>
          </w:p>
          <w:p w14:paraId="0913E873" w14:textId="398AB58D"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_______________________________</w:t>
            </w:r>
          </w:p>
        </w:tc>
        <w:tc>
          <w:tcPr>
            <w:tcW w:w="4600" w:type="dxa"/>
          </w:tcPr>
          <w:p w14:paraId="5BC942F1" w14:textId="77777777" w:rsidR="000978A7" w:rsidRPr="0067182C" w:rsidRDefault="000978A7" w:rsidP="00357750">
            <w:pPr>
              <w:tabs>
                <w:tab w:val="left" w:pos="0"/>
                <w:tab w:val="left" w:pos="2160"/>
              </w:tabs>
              <w:ind w:left="360"/>
              <w:rPr>
                <w:rFonts w:ascii="Arial" w:eastAsia="Calibri" w:hAnsi="Arial" w:cs="Arial"/>
              </w:rPr>
            </w:pPr>
          </w:p>
          <w:p w14:paraId="7484F283" w14:textId="77777777" w:rsidR="000978A7" w:rsidRDefault="000978A7" w:rsidP="00357750">
            <w:pPr>
              <w:tabs>
                <w:tab w:val="left" w:pos="0"/>
                <w:tab w:val="left" w:pos="2160"/>
              </w:tabs>
              <w:ind w:left="360"/>
              <w:rPr>
                <w:rFonts w:ascii="Arial" w:eastAsia="Calibri" w:hAnsi="Arial" w:cs="Arial"/>
              </w:rPr>
            </w:pPr>
          </w:p>
          <w:p w14:paraId="3A2773CD" w14:textId="77777777" w:rsidR="000978A7" w:rsidRDefault="000978A7" w:rsidP="00357750">
            <w:pPr>
              <w:tabs>
                <w:tab w:val="left" w:pos="0"/>
                <w:tab w:val="left" w:pos="2160"/>
              </w:tabs>
              <w:ind w:left="360"/>
              <w:rPr>
                <w:rFonts w:ascii="Arial" w:eastAsia="Calibri" w:hAnsi="Arial" w:cs="Arial"/>
              </w:rPr>
            </w:pPr>
          </w:p>
          <w:p w14:paraId="5319F61C" w14:textId="25A15ADC" w:rsidR="000978A7" w:rsidRPr="0067182C" w:rsidRDefault="000978A7" w:rsidP="00357750">
            <w:pPr>
              <w:tabs>
                <w:tab w:val="left" w:pos="0"/>
                <w:tab w:val="left" w:pos="2160"/>
              </w:tabs>
              <w:ind w:left="360"/>
              <w:rPr>
                <w:rFonts w:ascii="Arial" w:eastAsia="Calibri" w:hAnsi="Arial" w:cs="Arial"/>
              </w:rPr>
            </w:pPr>
            <w:r>
              <w:rPr>
                <w:rFonts w:ascii="Arial" w:eastAsia="Calibri" w:hAnsi="Arial" w:cs="Arial"/>
              </w:rPr>
              <w:t>CHAPTER SECRETARY</w:t>
            </w:r>
            <w:r w:rsidRPr="0067182C">
              <w:rPr>
                <w:rFonts w:ascii="Arial" w:eastAsia="Calibri" w:hAnsi="Arial" w:cs="Arial"/>
              </w:rPr>
              <w:t xml:space="preserve">  </w:t>
            </w:r>
          </w:p>
          <w:p w14:paraId="260372DB" w14:textId="77777777" w:rsidR="000978A7" w:rsidRPr="0067182C" w:rsidRDefault="000978A7" w:rsidP="00357750">
            <w:pPr>
              <w:tabs>
                <w:tab w:val="left" w:pos="0"/>
                <w:tab w:val="left" w:pos="2160"/>
              </w:tabs>
              <w:rPr>
                <w:rFonts w:ascii="Arial" w:eastAsia="Calibri" w:hAnsi="Arial" w:cs="Arial"/>
              </w:rPr>
            </w:pPr>
          </w:p>
          <w:p w14:paraId="6D59F780" w14:textId="030ACA01" w:rsidR="000978A7" w:rsidRPr="0067182C" w:rsidRDefault="000978A7" w:rsidP="00357750">
            <w:pPr>
              <w:tabs>
                <w:tab w:val="left" w:pos="0"/>
                <w:tab w:val="left" w:pos="2160"/>
              </w:tabs>
              <w:ind w:left="360"/>
              <w:rPr>
                <w:rFonts w:ascii="Arial" w:eastAsia="Calibri" w:hAnsi="Arial" w:cs="Arial"/>
              </w:rPr>
            </w:pPr>
            <w:r w:rsidRPr="0067182C">
              <w:rPr>
                <w:rFonts w:ascii="Arial" w:eastAsia="Calibri" w:hAnsi="Arial" w:cs="Arial"/>
              </w:rPr>
              <w:t>_____________________________</w:t>
            </w:r>
          </w:p>
        </w:tc>
      </w:tr>
      <w:tr w:rsidR="000978A7" w:rsidRPr="0067182C" w14:paraId="72E6275C" w14:textId="77777777" w:rsidTr="000978A7">
        <w:trPr>
          <w:trHeight w:val="864"/>
        </w:trPr>
        <w:tc>
          <w:tcPr>
            <w:tcW w:w="4760" w:type="dxa"/>
          </w:tcPr>
          <w:p w14:paraId="3D9F7408" w14:textId="77777777" w:rsidR="000978A7" w:rsidRPr="0067182C" w:rsidRDefault="000978A7" w:rsidP="000978A7">
            <w:pPr>
              <w:tabs>
                <w:tab w:val="left" w:pos="0"/>
                <w:tab w:val="left" w:pos="2160"/>
              </w:tabs>
              <w:ind w:left="360"/>
              <w:rPr>
                <w:rFonts w:ascii="Arial" w:eastAsia="Calibri" w:hAnsi="Arial" w:cs="Arial"/>
              </w:rPr>
            </w:pPr>
          </w:p>
          <w:p w14:paraId="293334F1" w14:textId="77777777" w:rsidR="000978A7" w:rsidRPr="0067182C" w:rsidRDefault="000978A7" w:rsidP="000978A7">
            <w:pPr>
              <w:tabs>
                <w:tab w:val="left" w:pos="0"/>
                <w:tab w:val="left" w:pos="2160"/>
              </w:tabs>
              <w:ind w:left="360"/>
              <w:rPr>
                <w:rFonts w:ascii="Arial" w:eastAsia="Calibri" w:hAnsi="Arial" w:cs="Arial"/>
              </w:rPr>
            </w:pPr>
            <w:r>
              <w:rPr>
                <w:rFonts w:ascii="Arial" w:eastAsia="Calibri" w:hAnsi="Arial" w:cs="Arial"/>
              </w:rPr>
              <w:t>Date</w:t>
            </w:r>
            <w:r w:rsidRPr="0067182C">
              <w:rPr>
                <w:rFonts w:ascii="Arial" w:eastAsia="Calibri" w:hAnsi="Arial" w:cs="Arial"/>
              </w:rPr>
              <w:t xml:space="preserve"> </w:t>
            </w:r>
          </w:p>
          <w:p w14:paraId="5EB6B4F7" w14:textId="2C82D9D1" w:rsidR="000978A7" w:rsidRPr="0067182C" w:rsidRDefault="000978A7" w:rsidP="000978A7">
            <w:pPr>
              <w:tabs>
                <w:tab w:val="left" w:pos="0"/>
                <w:tab w:val="left" w:pos="2160"/>
              </w:tabs>
              <w:ind w:left="360"/>
              <w:rPr>
                <w:rFonts w:ascii="Arial" w:eastAsia="Calibri" w:hAnsi="Arial" w:cs="Arial"/>
              </w:rPr>
            </w:pPr>
            <w:r w:rsidRPr="0067182C">
              <w:rPr>
                <w:rFonts w:ascii="Arial" w:eastAsia="Calibri" w:hAnsi="Arial" w:cs="Arial"/>
              </w:rPr>
              <w:t>_______________________________</w:t>
            </w:r>
          </w:p>
        </w:tc>
        <w:tc>
          <w:tcPr>
            <w:tcW w:w="4600" w:type="dxa"/>
          </w:tcPr>
          <w:p w14:paraId="32EAFFB8" w14:textId="77777777" w:rsidR="000978A7" w:rsidRPr="0067182C" w:rsidRDefault="000978A7" w:rsidP="000978A7">
            <w:pPr>
              <w:tabs>
                <w:tab w:val="left" w:pos="0"/>
                <w:tab w:val="left" w:pos="2160"/>
              </w:tabs>
              <w:ind w:left="360"/>
              <w:rPr>
                <w:rFonts w:ascii="Arial" w:eastAsia="Calibri" w:hAnsi="Arial" w:cs="Arial"/>
              </w:rPr>
            </w:pPr>
          </w:p>
          <w:p w14:paraId="7C60F2AF" w14:textId="77777777" w:rsidR="000978A7" w:rsidRPr="0067182C" w:rsidRDefault="000978A7" w:rsidP="000978A7">
            <w:pPr>
              <w:tabs>
                <w:tab w:val="left" w:pos="0"/>
                <w:tab w:val="left" w:pos="2160"/>
              </w:tabs>
              <w:ind w:left="360"/>
              <w:rPr>
                <w:rFonts w:ascii="Arial" w:eastAsia="Calibri" w:hAnsi="Arial" w:cs="Arial"/>
              </w:rPr>
            </w:pPr>
            <w:r>
              <w:rPr>
                <w:rFonts w:ascii="Arial" w:eastAsia="Calibri" w:hAnsi="Arial" w:cs="Arial"/>
              </w:rPr>
              <w:t>Date</w:t>
            </w:r>
          </w:p>
          <w:p w14:paraId="224958F3" w14:textId="2E4B104C" w:rsidR="000978A7" w:rsidRPr="0067182C" w:rsidRDefault="000978A7" w:rsidP="000978A7">
            <w:pPr>
              <w:tabs>
                <w:tab w:val="left" w:pos="0"/>
                <w:tab w:val="left" w:pos="2160"/>
              </w:tabs>
              <w:ind w:left="360"/>
              <w:rPr>
                <w:rFonts w:ascii="Arial" w:eastAsia="Calibri" w:hAnsi="Arial" w:cs="Arial"/>
              </w:rPr>
            </w:pPr>
            <w:r w:rsidRPr="0067182C">
              <w:rPr>
                <w:rFonts w:ascii="Arial" w:eastAsia="Calibri" w:hAnsi="Arial" w:cs="Arial"/>
              </w:rPr>
              <w:t>_____________________________</w:t>
            </w:r>
          </w:p>
        </w:tc>
      </w:tr>
      <w:tr w:rsidR="000978A7" w:rsidRPr="0067182C" w14:paraId="3E391BEE" w14:textId="77777777" w:rsidTr="000978A7">
        <w:trPr>
          <w:trHeight w:val="864"/>
        </w:trPr>
        <w:tc>
          <w:tcPr>
            <w:tcW w:w="4760" w:type="dxa"/>
          </w:tcPr>
          <w:p w14:paraId="57625BA8" w14:textId="261A24DE" w:rsidR="000978A7" w:rsidRPr="0067182C" w:rsidRDefault="000978A7" w:rsidP="000978A7">
            <w:pPr>
              <w:tabs>
                <w:tab w:val="left" w:pos="0"/>
                <w:tab w:val="left" w:pos="2160"/>
              </w:tabs>
              <w:ind w:left="360"/>
              <w:rPr>
                <w:rFonts w:ascii="Arial" w:eastAsia="Calibri" w:hAnsi="Arial" w:cs="Arial"/>
              </w:rPr>
            </w:pPr>
          </w:p>
        </w:tc>
        <w:tc>
          <w:tcPr>
            <w:tcW w:w="4600" w:type="dxa"/>
          </w:tcPr>
          <w:p w14:paraId="7363296C" w14:textId="6C983445" w:rsidR="000978A7" w:rsidRPr="0067182C" w:rsidRDefault="000978A7" w:rsidP="000978A7">
            <w:pPr>
              <w:tabs>
                <w:tab w:val="left" w:pos="0"/>
                <w:tab w:val="left" w:pos="2160"/>
              </w:tabs>
              <w:ind w:left="360"/>
              <w:rPr>
                <w:rFonts w:ascii="Arial" w:eastAsia="Calibri" w:hAnsi="Arial" w:cs="Arial"/>
              </w:rPr>
            </w:pPr>
          </w:p>
        </w:tc>
      </w:tr>
    </w:tbl>
    <w:p w14:paraId="7C531D9B" w14:textId="77777777" w:rsidR="00477569" w:rsidRPr="00F84A62" w:rsidRDefault="00477569" w:rsidP="0050494A">
      <w:pPr>
        <w:autoSpaceDE w:val="0"/>
        <w:autoSpaceDN w:val="0"/>
        <w:adjustRightInd w:val="0"/>
        <w:spacing w:after="0" w:line="240" w:lineRule="auto"/>
        <w:rPr>
          <w:rFonts w:ascii="Arial" w:hAnsi="Arial" w:cs="Arial"/>
        </w:rPr>
      </w:pPr>
    </w:p>
    <w:sectPr w:rsidR="00477569" w:rsidRPr="00F84A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F94E" w14:textId="77777777" w:rsidR="004D0F92" w:rsidRDefault="004D0F92" w:rsidP="000978A7">
      <w:pPr>
        <w:spacing w:after="0" w:line="240" w:lineRule="auto"/>
      </w:pPr>
      <w:r>
        <w:separator/>
      </w:r>
    </w:p>
  </w:endnote>
  <w:endnote w:type="continuationSeparator" w:id="0">
    <w:p w14:paraId="61455B6D" w14:textId="77777777" w:rsidR="004D0F92" w:rsidRDefault="004D0F92" w:rsidP="0009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77ED" w14:textId="3890F6CE" w:rsidR="000978A7" w:rsidRDefault="000978A7">
    <w:pPr>
      <w:pStyle w:val="Footer"/>
    </w:pPr>
    <w:r>
      <w:t xml:space="preserve">ANFP Chapter Financial Code of Conduct </w:t>
    </w:r>
    <w:r w:rsidR="0033696D">
      <w:t>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58D1" w14:textId="77777777" w:rsidR="004D0F92" w:rsidRDefault="004D0F92" w:rsidP="000978A7">
      <w:pPr>
        <w:spacing w:after="0" w:line="240" w:lineRule="auto"/>
      </w:pPr>
      <w:r>
        <w:separator/>
      </w:r>
    </w:p>
  </w:footnote>
  <w:footnote w:type="continuationSeparator" w:id="0">
    <w:p w14:paraId="7D84729F" w14:textId="77777777" w:rsidR="004D0F92" w:rsidRDefault="004D0F92" w:rsidP="0009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23B9" w14:textId="6D1DD529" w:rsidR="00D6594E" w:rsidRDefault="00D6594E">
    <w:pPr>
      <w:pStyle w:val="Header"/>
    </w:pPr>
    <w:r>
      <w:rPr>
        <w:noProof/>
      </w:rPr>
      <w:drawing>
        <wp:inline distT="0" distB="0" distL="0" distR="0" wp14:anchorId="2C8768BA" wp14:editId="46386A57">
          <wp:extent cx="2042160" cy="344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ANFPLogo-JPEG.jpg"/>
                  <pic:cNvPicPr/>
                </pic:nvPicPr>
                <pic:blipFill>
                  <a:blip r:embed="rId1">
                    <a:extLst>
                      <a:ext uri="{28A0092B-C50C-407E-A947-70E740481C1C}">
                        <a14:useLocalDpi xmlns:a14="http://schemas.microsoft.com/office/drawing/2010/main" val="0"/>
                      </a:ext>
                    </a:extLst>
                  </a:blip>
                  <a:stretch>
                    <a:fillRect/>
                  </a:stretch>
                </pic:blipFill>
                <pic:spPr>
                  <a:xfrm>
                    <a:off x="0" y="0"/>
                    <a:ext cx="2128381" cy="359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618ED"/>
    <w:multiLevelType w:val="hybridMultilevel"/>
    <w:tmpl w:val="EECCA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51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4A"/>
    <w:rsid w:val="00047D05"/>
    <w:rsid w:val="000978A7"/>
    <w:rsid w:val="0013120C"/>
    <w:rsid w:val="00161B53"/>
    <w:rsid w:val="00200347"/>
    <w:rsid w:val="0028077F"/>
    <w:rsid w:val="002D5B34"/>
    <w:rsid w:val="0033696D"/>
    <w:rsid w:val="00350B56"/>
    <w:rsid w:val="00362B17"/>
    <w:rsid w:val="00377278"/>
    <w:rsid w:val="003A3D52"/>
    <w:rsid w:val="00477569"/>
    <w:rsid w:val="004840B8"/>
    <w:rsid w:val="004A6BA2"/>
    <w:rsid w:val="004D0F92"/>
    <w:rsid w:val="0050494A"/>
    <w:rsid w:val="00510618"/>
    <w:rsid w:val="00562611"/>
    <w:rsid w:val="005841E8"/>
    <w:rsid w:val="00606FA8"/>
    <w:rsid w:val="00614BE2"/>
    <w:rsid w:val="00623073"/>
    <w:rsid w:val="006442CF"/>
    <w:rsid w:val="00695191"/>
    <w:rsid w:val="006A083C"/>
    <w:rsid w:val="006A6E79"/>
    <w:rsid w:val="006B13D2"/>
    <w:rsid w:val="006F2939"/>
    <w:rsid w:val="00704DF7"/>
    <w:rsid w:val="007D0555"/>
    <w:rsid w:val="0095216A"/>
    <w:rsid w:val="00A02830"/>
    <w:rsid w:val="00AE417F"/>
    <w:rsid w:val="00BC77CC"/>
    <w:rsid w:val="00C60412"/>
    <w:rsid w:val="00C66A5E"/>
    <w:rsid w:val="00CC2F70"/>
    <w:rsid w:val="00D6594E"/>
    <w:rsid w:val="00D73763"/>
    <w:rsid w:val="00E9108F"/>
    <w:rsid w:val="00F8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9522"/>
  <w15:chartTrackingRefBased/>
  <w15:docId w15:val="{587903CE-257E-45F6-B583-A5775AC8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555"/>
    <w:rPr>
      <w:rFonts w:ascii="Segoe UI" w:hAnsi="Segoe UI" w:cs="Segoe UI"/>
      <w:sz w:val="18"/>
      <w:szCs w:val="18"/>
    </w:rPr>
  </w:style>
  <w:style w:type="character" w:styleId="CommentReference">
    <w:name w:val="annotation reference"/>
    <w:basedOn w:val="DefaultParagraphFont"/>
    <w:uiPriority w:val="99"/>
    <w:semiHidden/>
    <w:unhideWhenUsed/>
    <w:rsid w:val="00C66A5E"/>
    <w:rPr>
      <w:sz w:val="16"/>
      <w:szCs w:val="16"/>
    </w:rPr>
  </w:style>
  <w:style w:type="paragraph" w:styleId="CommentText">
    <w:name w:val="annotation text"/>
    <w:basedOn w:val="Normal"/>
    <w:link w:val="CommentTextChar"/>
    <w:uiPriority w:val="99"/>
    <w:unhideWhenUsed/>
    <w:rsid w:val="00C66A5E"/>
    <w:pPr>
      <w:spacing w:line="240" w:lineRule="auto"/>
    </w:pPr>
    <w:rPr>
      <w:sz w:val="20"/>
      <w:szCs w:val="20"/>
    </w:rPr>
  </w:style>
  <w:style w:type="character" w:customStyle="1" w:styleId="CommentTextChar">
    <w:name w:val="Comment Text Char"/>
    <w:basedOn w:val="DefaultParagraphFont"/>
    <w:link w:val="CommentText"/>
    <w:uiPriority w:val="99"/>
    <w:rsid w:val="00C66A5E"/>
    <w:rPr>
      <w:sz w:val="20"/>
      <w:szCs w:val="20"/>
    </w:rPr>
  </w:style>
  <w:style w:type="paragraph" w:styleId="CommentSubject">
    <w:name w:val="annotation subject"/>
    <w:basedOn w:val="CommentText"/>
    <w:next w:val="CommentText"/>
    <w:link w:val="CommentSubjectChar"/>
    <w:uiPriority w:val="99"/>
    <w:semiHidden/>
    <w:unhideWhenUsed/>
    <w:rsid w:val="00C66A5E"/>
    <w:rPr>
      <w:b/>
      <w:bCs/>
    </w:rPr>
  </w:style>
  <w:style w:type="character" w:customStyle="1" w:styleId="CommentSubjectChar">
    <w:name w:val="Comment Subject Char"/>
    <w:basedOn w:val="CommentTextChar"/>
    <w:link w:val="CommentSubject"/>
    <w:uiPriority w:val="99"/>
    <w:semiHidden/>
    <w:rsid w:val="00C66A5E"/>
    <w:rPr>
      <w:b/>
      <w:bCs/>
      <w:sz w:val="20"/>
      <w:szCs w:val="20"/>
    </w:rPr>
  </w:style>
  <w:style w:type="table" w:styleId="TableGrid">
    <w:name w:val="Table Grid"/>
    <w:basedOn w:val="TableNormal"/>
    <w:uiPriority w:val="59"/>
    <w:rsid w:val="0009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A7"/>
  </w:style>
  <w:style w:type="paragraph" w:styleId="Footer">
    <w:name w:val="footer"/>
    <w:basedOn w:val="Normal"/>
    <w:link w:val="FooterChar"/>
    <w:uiPriority w:val="99"/>
    <w:unhideWhenUsed/>
    <w:rsid w:val="00097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A7"/>
  </w:style>
  <w:style w:type="paragraph" w:styleId="Revision">
    <w:name w:val="Revision"/>
    <w:hidden/>
    <w:uiPriority w:val="99"/>
    <w:semiHidden/>
    <w:rsid w:val="0033696D"/>
    <w:pPr>
      <w:spacing w:after="0" w:line="240" w:lineRule="auto"/>
    </w:pPr>
  </w:style>
  <w:style w:type="paragraph" w:styleId="ListParagraph">
    <w:name w:val="List Paragraph"/>
    <w:basedOn w:val="Normal"/>
    <w:uiPriority w:val="34"/>
    <w:qFormat/>
    <w:rsid w:val="00644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Solazzo</dc:creator>
  <cp:keywords/>
  <dc:description/>
  <cp:lastModifiedBy>Abigail Solazzo</cp:lastModifiedBy>
  <cp:revision>2</cp:revision>
  <dcterms:created xsi:type="dcterms:W3CDTF">2024-04-03T15:10:00Z</dcterms:created>
  <dcterms:modified xsi:type="dcterms:W3CDTF">2024-04-03T15:10:00Z</dcterms:modified>
</cp:coreProperties>
</file>